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80" w:rsidRDefault="00F73B80" w:rsidP="00F73B80">
      <w:pPr>
        <w:pStyle w:val="a3"/>
        <w:tabs>
          <w:tab w:val="left" w:pos="360"/>
        </w:tabs>
        <w:ind w:left="1080"/>
      </w:pPr>
      <w:r>
        <w:t>Темы контрольных работ</w:t>
      </w:r>
    </w:p>
    <w:p w:rsidR="00F73B80" w:rsidRDefault="00F73B80" w:rsidP="00F73B80">
      <w:pPr>
        <w:pStyle w:val="a3"/>
        <w:tabs>
          <w:tab w:val="left" w:pos="360"/>
        </w:tabs>
      </w:pPr>
    </w:p>
    <w:p w:rsidR="00F73B80" w:rsidRPr="00956FBC" w:rsidRDefault="00F73B80" w:rsidP="00F73B80">
      <w:pPr>
        <w:pStyle w:val="a3"/>
        <w:tabs>
          <w:tab w:val="left" w:pos="360"/>
        </w:tabs>
      </w:pP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География и динамика торгово-экономических отношений России со странами мира.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>Изменение географии внешней торговли стран Восточной Европы 1990-</w:t>
      </w:r>
      <w:smartTag w:uri="urn:schemas-microsoft-com:office:smarttags" w:element="metricconverter">
        <w:smartTagPr>
          <w:attr w:name="ProductID" w:val="1996 г"/>
        </w:smartTagPr>
        <w:r w:rsidRPr="00956FBC">
          <w:rPr>
            <w:sz w:val="28"/>
            <w:szCs w:val="28"/>
          </w:rPr>
          <w:t>1996 г</w:t>
        </w:r>
      </w:smartTag>
      <w:r w:rsidRPr="00956FBC">
        <w:rPr>
          <w:sz w:val="28"/>
          <w:szCs w:val="28"/>
        </w:rPr>
        <w:t xml:space="preserve">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География малого предпринимательства РФ.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Региональные особенности в уровне жизни населения республики СНГ.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География внешних миграций России со странами СНГ и Балтии в </w:t>
      </w:r>
      <w:smartTag w:uri="urn:schemas-microsoft-com:office:smarttags" w:element="metricconverter">
        <w:smartTagPr>
          <w:attr w:name="ProductID" w:val="1995 г"/>
        </w:smartTagPr>
        <w:r w:rsidRPr="00956FBC">
          <w:rPr>
            <w:sz w:val="28"/>
            <w:szCs w:val="28"/>
          </w:rPr>
          <w:t>1995 г</w:t>
        </w:r>
      </w:smartTag>
      <w:r w:rsidRPr="00956FBC">
        <w:rPr>
          <w:sz w:val="28"/>
          <w:szCs w:val="28"/>
        </w:rPr>
        <w:t xml:space="preserve">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География животноводства в РФ.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Динамика размещения русского населения на </w:t>
      </w:r>
      <w:proofErr w:type="gramStart"/>
      <w:r w:rsidRPr="00956FBC">
        <w:rPr>
          <w:sz w:val="28"/>
          <w:szCs w:val="28"/>
        </w:rPr>
        <w:t>территории</w:t>
      </w:r>
      <w:proofErr w:type="gramEnd"/>
      <w:r w:rsidRPr="00956FBC">
        <w:rPr>
          <w:sz w:val="28"/>
          <w:szCs w:val="28"/>
        </w:rPr>
        <w:t xml:space="preserve"> бывшего СССР.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География демографического кризиса в России.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Динамика размещения иностранных инвестиций в Россию.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География внешних экономических связей.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>Сдвиги в географии промышленности РФ в 90-е годы.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География банковской сети в России.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География промышленности Уральского экономического района в условиях кризиса и реформ (90-е годы).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География возделывания зерновых культур в </w:t>
      </w:r>
      <w:proofErr w:type="spellStart"/>
      <w:r w:rsidRPr="00956FBC">
        <w:rPr>
          <w:sz w:val="28"/>
          <w:szCs w:val="28"/>
        </w:rPr>
        <w:t>Северо-Кавказском</w:t>
      </w:r>
      <w:proofErr w:type="spellEnd"/>
      <w:r w:rsidRPr="00956FBC">
        <w:rPr>
          <w:sz w:val="28"/>
          <w:szCs w:val="28"/>
        </w:rPr>
        <w:t xml:space="preserve"> районе.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Социальные последствия политики реструктуризации угольной отрасли.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Электроэнергетика в России.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Реструктуризация угольной промышленности в России: экономико-географические аспекты.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lastRenderedPageBreak/>
        <w:t xml:space="preserve">География отраслей металлургической отрасли в РФ.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География социально-экономического развития Московской области.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Безработица в России.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Нефтяная промышленность России.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География иностранных инвестиций в экономике России.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Географическая структура внешней торговли в РФ.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>Территориальная дифференциация состояния окружающей</w:t>
      </w:r>
      <w:r w:rsidRPr="00956FBC">
        <w:rPr>
          <w:sz w:val="28"/>
          <w:szCs w:val="28"/>
        </w:rPr>
        <w:br w:type="textWrapping" w:clear="all"/>
        <w:t xml:space="preserve"> среды РФ.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Уровень жизни населения в регионах РФ.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География высшего и среднего образования России.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Фермерские хозяйства в России. Современное состояние и тенденции развития.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Россия среди стран мира (уровень экономического и социального развития).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География энергетики России.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>Основные тенденции и сдвиги в развитии, и размещение отраслей промышленности мира, отдельных регионов и стран.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>Основные тенденции в развитии и размещении аграрно-промышленного комплекса мира, отдельных регионов и стран.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Социально-экономическое положение стран СНГ, отдельных республик РФ. </w:t>
      </w:r>
    </w:p>
    <w:p w:rsidR="00F73B80" w:rsidRPr="00956FBC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>Проблемы географии населения (демографическая география, урбанизация, проблемы безработицы, миграционные процессы) на примере отдельных районов, стран, городов.</w:t>
      </w:r>
    </w:p>
    <w:p w:rsidR="00F73B80" w:rsidRDefault="00F73B80" w:rsidP="00F73B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956FBC">
        <w:rPr>
          <w:sz w:val="28"/>
          <w:szCs w:val="28"/>
        </w:rPr>
        <w:t xml:space="preserve">Анализ экологической ситуации в СНГ, Российской Федерации, в других регионах и странах мира. 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tabs>
          <w:tab w:val="num" w:pos="1593"/>
        </w:tabs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>Экономико-географическое и геополитическое  положение России.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tabs>
          <w:tab w:val="num" w:pos="1593"/>
        </w:tabs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lastRenderedPageBreak/>
        <w:t>Общая характеристика промышленности России. Классификация отраслей.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tabs>
          <w:tab w:val="num" w:pos="1593"/>
        </w:tabs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>Изменения в отраслевой структуре за последние годы, причины и следствия.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tabs>
          <w:tab w:val="num" w:pos="1593"/>
        </w:tabs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>Развитие и размещение отраслей топливно-энергетического комплекса.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tabs>
          <w:tab w:val="num" w:pos="1593"/>
        </w:tabs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>Развитие и размещение отраслей металлургического комплекса.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tabs>
          <w:tab w:val="num" w:pos="1593"/>
        </w:tabs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>Развитие и размещение отраслей химического комплекса.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tabs>
          <w:tab w:val="num" w:pos="1593"/>
        </w:tabs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>Развитие и размещение отраслей машиностроительного комплекса.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>Агропромышленный комплекс России, его состав, уровень развития и проблемы развития.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>Транспортный комплекс России, его состав, уровень развития и проблемы развития.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 xml:space="preserve">Сравнительные особенности районов Запада и Востока страны. Типы регионов по уровням их экономического и социального развития. 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 xml:space="preserve">Обзор экономических районов </w:t>
      </w:r>
      <w:r w:rsidRPr="008230CF">
        <w:rPr>
          <w:sz w:val="28"/>
          <w:szCs w:val="28"/>
        </w:rPr>
        <w:t xml:space="preserve">Западной, Центральной </w:t>
      </w:r>
      <w:r w:rsidRPr="00F556F9">
        <w:rPr>
          <w:sz w:val="28"/>
          <w:szCs w:val="28"/>
        </w:rPr>
        <w:t>России.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>Районы юга страны, их состав, общие и специфические черты.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>Районы Урала и Поволжья: общие черты, различие в ресурсах и специализации.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 xml:space="preserve">Районы Сибири: ресурсная база, специализация, степень </w:t>
      </w:r>
      <w:proofErr w:type="spellStart"/>
      <w:r w:rsidRPr="00F556F9">
        <w:rPr>
          <w:sz w:val="28"/>
          <w:szCs w:val="28"/>
        </w:rPr>
        <w:t>сформированности</w:t>
      </w:r>
      <w:proofErr w:type="spellEnd"/>
      <w:r w:rsidRPr="00F556F9">
        <w:rPr>
          <w:sz w:val="28"/>
          <w:szCs w:val="28"/>
        </w:rPr>
        <w:t>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proofErr w:type="spellStart"/>
      <w:r w:rsidRPr="00F556F9"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</w:t>
      </w:r>
      <w:r w:rsidRPr="00F556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556F9">
        <w:rPr>
          <w:sz w:val="28"/>
          <w:szCs w:val="28"/>
        </w:rPr>
        <w:t>Западный район: ресурсы, экономико-географическое положение, структура экономики, проблемы</w:t>
      </w:r>
      <w:r>
        <w:rPr>
          <w:sz w:val="28"/>
          <w:szCs w:val="28"/>
        </w:rPr>
        <w:t xml:space="preserve"> </w:t>
      </w:r>
      <w:r w:rsidRPr="00F556F9">
        <w:rPr>
          <w:sz w:val="28"/>
          <w:szCs w:val="28"/>
        </w:rPr>
        <w:t>развития.</w:t>
      </w:r>
    </w:p>
    <w:p w:rsidR="00F73B80" w:rsidRPr="00F556F9" w:rsidRDefault="00F73B80" w:rsidP="00F73B80">
      <w:pPr>
        <w:pStyle w:val="a5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F556F9">
        <w:rPr>
          <w:sz w:val="28"/>
          <w:szCs w:val="28"/>
        </w:rPr>
        <w:t>Районы Дальнего Востока: общие черты и отличительные особенности.</w:t>
      </w:r>
    </w:p>
    <w:p w:rsidR="00F73B80" w:rsidRPr="00956FBC" w:rsidRDefault="00F73B80" w:rsidP="00F73B80">
      <w:pPr>
        <w:spacing w:before="100" w:beforeAutospacing="1" w:after="100" w:afterAutospacing="1"/>
        <w:ind w:left="540"/>
        <w:rPr>
          <w:sz w:val="28"/>
          <w:szCs w:val="28"/>
        </w:rPr>
      </w:pPr>
    </w:p>
    <w:p w:rsidR="00F73B80" w:rsidRPr="00956FBC" w:rsidRDefault="00F73B80" w:rsidP="00F73B80">
      <w:pPr>
        <w:pStyle w:val="a3"/>
        <w:tabs>
          <w:tab w:val="left" w:pos="360"/>
        </w:tabs>
      </w:pPr>
      <w:r w:rsidRPr="00491E01">
        <w:br w:type="page"/>
      </w:r>
      <w:r w:rsidRPr="00956FBC">
        <w:rPr>
          <w:lang w:val="en-US"/>
        </w:rPr>
        <w:lastRenderedPageBreak/>
        <w:t>VIII</w:t>
      </w:r>
      <w:r w:rsidRPr="00956FBC">
        <w:t>. СПИСОК РЕКОМЕНДУЕМОЙ ЛИТЕРАТУРЫ</w:t>
      </w:r>
    </w:p>
    <w:p w:rsidR="00F73B80" w:rsidRPr="00956FBC" w:rsidRDefault="00F73B80" w:rsidP="00F73B80">
      <w:pPr>
        <w:pStyle w:val="a3"/>
        <w:tabs>
          <w:tab w:val="left" w:pos="360"/>
        </w:tabs>
      </w:pPr>
    </w:p>
    <w:p w:rsidR="00F73B80" w:rsidRPr="00956FBC" w:rsidRDefault="00F73B80" w:rsidP="00F73B80">
      <w:pPr>
        <w:pStyle w:val="a7"/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  <w:r w:rsidRPr="00956FBC">
        <w:rPr>
          <w:b/>
          <w:sz w:val="28"/>
          <w:szCs w:val="28"/>
        </w:rPr>
        <w:t>Основная литература:</w:t>
      </w:r>
    </w:p>
    <w:p w:rsidR="00F73B80" w:rsidRPr="002F761C" w:rsidRDefault="00F73B80" w:rsidP="00F73B80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spellStart"/>
      <w:r w:rsidRPr="002F761C">
        <w:rPr>
          <w:bCs/>
          <w:sz w:val="28"/>
          <w:szCs w:val="28"/>
        </w:rPr>
        <w:t>Барыгин</w:t>
      </w:r>
      <w:proofErr w:type="spellEnd"/>
      <w:r w:rsidRPr="002F761C">
        <w:rPr>
          <w:bCs/>
          <w:sz w:val="28"/>
          <w:szCs w:val="28"/>
        </w:rPr>
        <w:t>, И. Н.</w:t>
      </w:r>
      <w:r w:rsidRPr="002F761C">
        <w:rPr>
          <w:sz w:val="28"/>
          <w:szCs w:val="28"/>
        </w:rPr>
        <w:tab/>
      </w:r>
      <w:proofErr w:type="spellStart"/>
      <w:r w:rsidRPr="002F761C">
        <w:rPr>
          <w:sz w:val="28"/>
          <w:szCs w:val="28"/>
        </w:rPr>
        <w:t>Регионоведение</w:t>
      </w:r>
      <w:proofErr w:type="spellEnd"/>
      <w:proofErr w:type="gramStart"/>
      <w:r w:rsidRPr="002F761C">
        <w:rPr>
          <w:sz w:val="28"/>
          <w:szCs w:val="28"/>
        </w:rPr>
        <w:t xml:space="preserve"> :</w:t>
      </w:r>
      <w:proofErr w:type="gramEnd"/>
      <w:r w:rsidRPr="002F761C">
        <w:rPr>
          <w:sz w:val="28"/>
          <w:szCs w:val="28"/>
        </w:rPr>
        <w:t xml:space="preserve"> учебник / И. Н. </w:t>
      </w:r>
      <w:proofErr w:type="spellStart"/>
      <w:r w:rsidRPr="002F761C">
        <w:rPr>
          <w:sz w:val="28"/>
          <w:szCs w:val="28"/>
        </w:rPr>
        <w:t>Барыгин</w:t>
      </w:r>
      <w:proofErr w:type="spellEnd"/>
      <w:r w:rsidRPr="002F761C">
        <w:rPr>
          <w:sz w:val="28"/>
          <w:szCs w:val="28"/>
        </w:rPr>
        <w:t>. - М.</w:t>
      </w:r>
      <w:proofErr w:type="gramStart"/>
      <w:r w:rsidRPr="002F761C">
        <w:rPr>
          <w:sz w:val="28"/>
          <w:szCs w:val="28"/>
        </w:rPr>
        <w:t xml:space="preserve"> :</w:t>
      </w:r>
      <w:proofErr w:type="gramEnd"/>
      <w:r w:rsidRPr="002F761C">
        <w:rPr>
          <w:sz w:val="28"/>
          <w:szCs w:val="28"/>
        </w:rPr>
        <w:t xml:space="preserve"> "Аспект Пресс", 2007. - 399 с. </w:t>
      </w:r>
    </w:p>
    <w:p w:rsidR="00F73B80" w:rsidRPr="00E442B5" w:rsidRDefault="00F73B80" w:rsidP="00F73B80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E442B5">
        <w:rPr>
          <w:sz w:val="28"/>
          <w:szCs w:val="28"/>
        </w:rPr>
        <w:t xml:space="preserve">Скопин А.Ю. Введение в экономическую географию: Базовый курс для экономистов, менеджеров, географов и </w:t>
      </w:r>
      <w:proofErr w:type="spellStart"/>
      <w:r w:rsidRPr="00E442B5">
        <w:rPr>
          <w:sz w:val="28"/>
          <w:szCs w:val="28"/>
        </w:rPr>
        <w:t>регионоведов</w:t>
      </w:r>
      <w:proofErr w:type="spellEnd"/>
      <w:r w:rsidRPr="00E442B5">
        <w:rPr>
          <w:sz w:val="28"/>
          <w:szCs w:val="28"/>
        </w:rPr>
        <w:t>: учебник для студентов вузов / А.Ю. Скопин. – М.: ВЛАДОС, 2001. – 272 с.: ил. Гриф МО РФ.</w:t>
      </w:r>
    </w:p>
    <w:p w:rsidR="00F73B80" w:rsidRPr="00E442B5" w:rsidRDefault="00F73B80" w:rsidP="00F73B80">
      <w:pPr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E442B5">
        <w:rPr>
          <w:sz w:val="28"/>
          <w:szCs w:val="28"/>
        </w:rPr>
        <w:t xml:space="preserve">Региональная экономика: учебник для вузов / под ред. Т.Г. Морозовой.- 3-е изд., </w:t>
      </w:r>
      <w:proofErr w:type="spellStart"/>
      <w:r w:rsidRPr="00E442B5">
        <w:rPr>
          <w:sz w:val="28"/>
          <w:szCs w:val="28"/>
        </w:rPr>
        <w:t>перераб</w:t>
      </w:r>
      <w:proofErr w:type="spellEnd"/>
      <w:r w:rsidRPr="00E442B5">
        <w:rPr>
          <w:sz w:val="28"/>
          <w:szCs w:val="28"/>
        </w:rPr>
        <w:t>. и доп.- М.: ЮНИТИ-ДАНА, 2004.- 519 с. Гриф МО РФ.</w:t>
      </w:r>
    </w:p>
    <w:p w:rsidR="00F73B80" w:rsidRPr="00956FBC" w:rsidRDefault="00F73B80" w:rsidP="00F73B80">
      <w:pPr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</w:p>
    <w:p w:rsidR="00F73B80" w:rsidRPr="00956FBC" w:rsidRDefault="00F73B80" w:rsidP="00F73B80">
      <w:pPr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  <w:r w:rsidRPr="00956FBC">
        <w:rPr>
          <w:b/>
          <w:sz w:val="28"/>
          <w:szCs w:val="28"/>
        </w:rPr>
        <w:t>Дополнительная литература:</w:t>
      </w:r>
    </w:p>
    <w:p w:rsidR="00F73B80" w:rsidRPr="00956FBC" w:rsidRDefault="00F73B80" w:rsidP="00F73B80">
      <w:pPr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</w:p>
    <w:p w:rsidR="00F73B80" w:rsidRPr="00E442B5" w:rsidRDefault="00F73B80" w:rsidP="00F73B80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E442B5">
        <w:rPr>
          <w:sz w:val="28"/>
          <w:szCs w:val="28"/>
        </w:rPr>
        <w:t>Региональная экономика: учебник</w:t>
      </w:r>
      <w:proofErr w:type="gramStart"/>
      <w:r w:rsidRPr="00E442B5">
        <w:rPr>
          <w:sz w:val="28"/>
          <w:szCs w:val="28"/>
        </w:rPr>
        <w:t xml:space="preserve"> / П</w:t>
      </w:r>
      <w:proofErr w:type="gramEnd"/>
      <w:r w:rsidRPr="00E442B5">
        <w:rPr>
          <w:sz w:val="28"/>
          <w:szCs w:val="28"/>
        </w:rPr>
        <w:t>од ред. В.И. Видяпина, М.В. Степанова.- М.: ИНФРА-М, 2002.- 686.- Гриф МО РФ.</w:t>
      </w:r>
    </w:p>
    <w:p w:rsidR="00F73B80" w:rsidRPr="00E442B5" w:rsidRDefault="00F73B80" w:rsidP="00F73B80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E442B5">
        <w:rPr>
          <w:sz w:val="28"/>
          <w:szCs w:val="28"/>
        </w:rPr>
        <w:t xml:space="preserve">Вавилова Е.В. Экономическая география и </w:t>
      </w:r>
      <w:proofErr w:type="spellStart"/>
      <w:r w:rsidRPr="00E442B5">
        <w:rPr>
          <w:sz w:val="28"/>
          <w:szCs w:val="28"/>
        </w:rPr>
        <w:t>регионалистика</w:t>
      </w:r>
      <w:proofErr w:type="spellEnd"/>
      <w:r w:rsidRPr="00E442B5">
        <w:rPr>
          <w:sz w:val="28"/>
          <w:szCs w:val="28"/>
        </w:rPr>
        <w:t>: учеб</w:t>
      </w:r>
      <w:proofErr w:type="gramStart"/>
      <w:r w:rsidRPr="00E442B5">
        <w:rPr>
          <w:sz w:val="28"/>
          <w:szCs w:val="28"/>
        </w:rPr>
        <w:t>.</w:t>
      </w:r>
      <w:proofErr w:type="gramEnd"/>
      <w:r w:rsidRPr="00E442B5">
        <w:rPr>
          <w:sz w:val="28"/>
          <w:szCs w:val="28"/>
        </w:rPr>
        <w:t xml:space="preserve"> </w:t>
      </w:r>
      <w:proofErr w:type="gramStart"/>
      <w:r w:rsidRPr="00E442B5">
        <w:rPr>
          <w:sz w:val="28"/>
          <w:szCs w:val="28"/>
        </w:rPr>
        <w:t>п</w:t>
      </w:r>
      <w:proofErr w:type="gramEnd"/>
      <w:r w:rsidRPr="00E442B5">
        <w:rPr>
          <w:sz w:val="28"/>
          <w:szCs w:val="28"/>
        </w:rPr>
        <w:t xml:space="preserve">особие / Е.В. Вавилова – 2-е изд., стереотип. – М.: </w:t>
      </w:r>
      <w:proofErr w:type="spellStart"/>
      <w:r w:rsidRPr="00E442B5">
        <w:rPr>
          <w:sz w:val="28"/>
          <w:szCs w:val="28"/>
        </w:rPr>
        <w:t>Гардарики</w:t>
      </w:r>
      <w:proofErr w:type="spellEnd"/>
      <w:r w:rsidRPr="00E442B5">
        <w:rPr>
          <w:sz w:val="28"/>
          <w:szCs w:val="28"/>
        </w:rPr>
        <w:t>, 2004. – 148 с. Гриф МО РФ.</w:t>
      </w:r>
    </w:p>
    <w:p w:rsidR="00F73B80" w:rsidRPr="00E442B5" w:rsidRDefault="00F73B80" w:rsidP="00F73B80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proofErr w:type="spellStart"/>
      <w:r w:rsidRPr="00E442B5">
        <w:rPr>
          <w:sz w:val="28"/>
          <w:szCs w:val="28"/>
        </w:rPr>
        <w:t>Лопатников</w:t>
      </w:r>
      <w:proofErr w:type="spellEnd"/>
      <w:r w:rsidRPr="00E442B5">
        <w:rPr>
          <w:sz w:val="28"/>
          <w:szCs w:val="28"/>
        </w:rPr>
        <w:t xml:space="preserve"> Д.Л. Экономическая география и </w:t>
      </w:r>
      <w:proofErr w:type="spellStart"/>
      <w:r w:rsidRPr="00E442B5">
        <w:rPr>
          <w:sz w:val="28"/>
          <w:szCs w:val="28"/>
        </w:rPr>
        <w:t>регионалистика</w:t>
      </w:r>
      <w:proofErr w:type="spellEnd"/>
      <w:r w:rsidRPr="00E442B5">
        <w:rPr>
          <w:sz w:val="28"/>
          <w:szCs w:val="28"/>
        </w:rPr>
        <w:t>: учеб</w:t>
      </w:r>
      <w:proofErr w:type="gramStart"/>
      <w:r w:rsidRPr="00E442B5">
        <w:rPr>
          <w:sz w:val="28"/>
          <w:szCs w:val="28"/>
        </w:rPr>
        <w:t>.</w:t>
      </w:r>
      <w:proofErr w:type="gramEnd"/>
      <w:r w:rsidRPr="00E442B5">
        <w:rPr>
          <w:sz w:val="28"/>
          <w:szCs w:val="28"/>
        </w:rPr>
        <w:t xml:space="preserve"> </w:t>
      </w:r>
      <w:proofErr w:type="gramStart"/>
      <w:r w:rsidRPr="00E442B5">
        <w:rPr>
          <w:sz w:val="28"/>
          <w:szCs w:val="28"/>
        </w:rPr>
        <w:t>п</w:t>
      </w:r>
      <w:proofErr w:type="gramEnd"/>
      <w:r w:rsidRPr="00E442B5">
        <w:rPr>
          <w:sz w:val="28"/>
          <w:szCs w:val="28"/>
        </w:rPr>
        <w:t xml:space="preserve">особие.- М.: </w:t>
      </w:r>
      <w:proofErr w:type="spellStart"/>
      <w:r w:rsidRPr="00E442B5">
        <w:rPr>
          <w:sz w:val="28"/>
          <w:szCs w:val="28"/>
        </w:rPr>
        <w:t>Гардарики</w:t>
      </w:r>
      <w:proofErr w:type="spellEnd"/>
      <w:r w:rsidRPr="00E442B5">
        <w:rPr>
          <w:sz w:val="28"/>
          <w:szCs w:val="28"/>
        </w:rPr>
        <w:t>, 2004.- 224 с. Гриф МО РФ.</w:t>
      </w:r>
    </w:p>
    <w:p w:rsidR="00F73B80" w:rsidRPr="00E442B5" w:rsidRDefault="00F73B80" w:rsidP="00F73B80">
      <w:pPr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proofErr w:type="spellStart"/>
      <w:r w:rsidRPr="00E442B5">
        <w:rPr>
          <w:sz w:val="28"/>
          <w:szCs w:val="28"/>
        </w:rPr>
        <w:t>Русакевич</w:t>
      </w:r>
      <w:proofErr w:type="spellEnd"/>
      <w:r w:rsidRPr="00E442B5">
        <w:rPr>
          <w:sz w:val="28"/>
          <w:szCs w:val="28"/>
        </w:rPr>
        <w:t xml:space="preserve"> Н.Е. Экономическая география и </w:t>
      </w:r>
      <w:proofErr w:type="spellStart"/>
      <w:r w:rsidRPr="00E442B5">
        <w:rPr>
          <w:sz w:val="28"/>
          <w:szCs w:val="28"/>
        </w:rPr>
        <w:t>регионолистика</w:t>
      </w:r>
      <w:proofErr w:type="spellEnd"/>
      <w:r w:rsidRPr="00E442B5">
        <w:rPr>
          <w:sz w:val="28"/>
          <w:szCs w:val="28"/>
        </w:rPr>
        <w:t>: учебно-методическое пособие.- СПб</w:t>
      </w:r>
      <w:proofErr w:type="gramStart"/>
      <w:r w:rsidRPr="00E442B5">
        <w:rPr>
          <w:sz w:val="28"/>
          <w:szCs w:val="28"/>
        </w:rPr>
        <w:t xml:space="preserve">.: </w:t>
      </w:r>
      <w:proofErr w:type="gramEnd"/>
      <w:r w:rsidRPr="00E442B5">
        <w:rPr>
          <w:sz w:val="28"/>
          <w:szCs w:val="28"/>
        </w:rPr>
        <w:t>ИУЭ, 2005.</w:t>
      </w:r>
      <w:r w:rsidRPr="00E442B5">
        <w:rPr>
          <w:rFonts w:eastAsia="Arial Unicode MS"/>
          <w:sz w:val="28"/>
          <w:szCs w:val="28"/>
        </w:rPr>
        <w:t xml:space="preserve"> </w:t>
      </w:r>
      <w:r w:rsidRPr="00E442B5">
        <w:rPr>
          <w:rFonts w:eastAsia="Arial Unicode MS"/>
          <w:sz w:val="28"/>
          <w:szCs w:val="28"/>
          <w:lang w:val="en-US"/>
        </w:rPr>
        <w:t>CD</w:t>
      </w:r>
      <w:r w:rsidRPr="00E442B5">
        <w:rPr>
          <w:rFonts w:eastAsia="Arial Unicode MS"/>
          <w:sz w:val="28"/>
          <w:szCs w:val="28"/>
        </w:rPr>
        <w:t>-</w:t>
      </w:r>
      <w:r w:rsidRPr="00E442B5">
        <w:rPr>
          <w:rFonts w:eastAsia="Arial Unicode MS"/>
          <w:sz w:val="28"/>
          <w:szCs w:val="28"/>
          <w:lang w:val="en-US"/>
        </w:rPr>
        <w:t>ROM</w:t>
      </w:r>
      <w:r w:rsidRPr="00E442B5">
        <w:rPr>
          <w:rFonts w:eastAsia="Arial Unicode MS"/>
          <w:sz w:val="28"/>
          <w:szCs w:val="28"/>
        </w:rPr>
        <w:t>.</w:t>
      </w:r>
    </w:p>
    <w:p w:rsidR="005F1EB4" w:rsidRDefault="005F1EB4"/>
    <w:sectPr w:rsidR="005F1EB4" w:rsidSect="005F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53162"/>
    <w:multiLevelType w:val="hybridMultilevel"/>
    <w:tmpl w:val="7AB6102C"/>
    <w:lvl w:ilvl="0" w:tplc="7D129E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A4128"/>
    <w:multiLevelType w:val="hybridMultilevel"/>
    <w:tmpl w:val="9FDC6290"/>
    <w:lvl w:ilvl="0" w:tplc="7D129E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D1745"/>
    <w:multiLevelType w:val="hybridMultilevel"/>
    <w:tmpl w:val="DF5C7858"/>
    <w:lvl w:ilvl="0" w:tplc="7D129E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B80"/>
    <w:rsid w:val="005F1EB4"/>
    <w:rsid w:val="00F7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F73B8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4">
    <w:name w:val="Название Знак"/>
    <w:aliases w:val=" Знак Знак"/>
    <w:basedOn w:val="a0"/>
    <w:link w:val="a3"/>
    <w:rsid w:val="00F73B8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rsid w:val="00F73B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7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73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73B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2012-09-12T07:52:00Z</dcterms:created>
  <dcterms:modified xsi:type="dcterms:W3CDTF">2012-09-12T07:53:00Z</dcterms:modified>
</cp:coreProperties>
</file>