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E9" w:rsidRPr="00671B16" w:rsidRDefault="00006FE9" w:rsidP="00A34AC8">
      <w:pPr>
        <w:pStyle w:val="Title"/>
        <w:tabs>
          <w:tab w:val="left" w:pos="0"/>
        </w:tabs>
        <w:ind w:right="-42" w:firstLine="0"/>
        <w:rPr>
          <w:sz w:val="28"/>
          <w:szCs w:val="28"/>
        </w:rPr>
      </w:pPr>
      <w:r w:rsidRPr="00671B16">
        <w:rPr>
          <w:sz w:val="28"/>
          <w:szCs w:val="28"/>
        </w:rPr>
        <w:t xml:space="preserve">САНКТ-ПЕТЕРБУРГСКИЙ УНИВЕРСИТЕТ </w:t>
      </w:r>
    </w:p>
    <w:p w:rsidR="00006FE9" w:rsidRPr="00671B16" w:rsidRDefault="00006FE9" w:rsidP="00A34AC8">
      <w:pPr>
        <w:pStyle w:val="Title"/>
        <w:tabs>
          <w:tab w:val="left" w:pos="0"/>
        </w:tabs>
        <w:ind w:firstLine="0"/>
        <w:rPr>
          <w:sz w:val="28"/>
          <w:szCs w:val="28"/>
        </w:rPr>
      </w:pPr>
      <w:r w:rsidRPr="00671B16">
        <w:rPr>
          <w:sz w:val="28"/>
          <w:szCs w:val="28"/>
        </w:rPr>
        <w:t>УПРАВЛЕНИЯ И ЭКОНОМИКИ</w:t>
      </w:r>
    </w:p>
    <w:p w:rsidR="00006FE9" w:rsidRPr="00671B16" w:rsidRDefault="00006FE9" w:rsidP="00A34AC8">
      <w:pPr>
        <w:pStyle w:val="Title"/>
        <w:ind w:right="-42" w:firstLine="0"/>
        <w:rPr>
          <w:sz w:val="28"/>
          <w:szCs w:val="28"/>
        </w:rPr>
      </w:pPr>
    </w:p>
    <w:p w:rsidR="00006FE9" w:rsidRPr="00671B16" w:rsidRDefault="00006FE9" w:rsidP="00A34AC8">
      <w:pPr>
        <w:pStyle w:val="Title"/>
        <w:ind w:right="-42" w:firstLine="0"/>
        <w:rPr>
          <w:sz w:val="28"/>
          <w:szCs w:val="28"/>
        </w:rPr>
      </w:pPr>
      <w:r w:rsidRPr="00671B16">
        <w:rPr>
          <w:sz w:val="28"/>
          <w:szCs w:val="28"/>
        </w:rPr>
        <w:t>АЛТАЙСКИЙ ИНСТИТУТ ЭКОНОМИКИ</w:t>
      </w:r>
    </w:p>
    <w:p w:rsidR="00006FE9" w:rsidRPr="00671B16" w:rsidRDefault="00006FE9" w:rsidP="00A34AC8">
      <w:pPr>
        <w:pStyle w:val="Title"/>
        <w:ind w:right="-42" w:firstLine="0"/>
        <w:rPr>
          <w:sz w:val="28"/>
          <w:szCs w:val="28"/>
        </w:rPr>
      </w:pPr>
    </w:p>
    <w:p w:rsidR="00006FE9" w:rsidRPr="00671B16" w:rsidRDefault="00006FE9" w:rsidP="00A34AC8">
      <w:pPr>
        <w:pStyle w:val="Title"/>
        <w:ind w:right="-42" w:firstLine="0"/>
        <w:rPr>
          <w:sz w:val="28"/>
          <w:szCs w:val="28"/>
        </w:rPr>
      </w:pPr>
    </w:p>
    <w:p w:rsidR="00006FE9" w:rsidRPr="00671B16" w:rsidRDefault="00006FE9" w:rsidP="00A34AC8">
      <w:pPr>
        <w:pStyle w:val="Title"/>
        <w:ind w:right="-42" w:firstLine="0"/>
        <w:rPr>
          <w:sz w:val="28"/>
          <w:szCs w:val="28"/>
        </w:rPr>
      </w:pPr>
      <w:r w:rsidRPr="00671B16">
        <w:rPr>
          <w:sz w:val="28"/>
          <w:szCs w:val="28"/>
        </w:rPr>
        <w:t>ЭКОНОМИКО-ЮРИДИЧЕСКИЙ ФАКУЛЬТЕТ</w:t>
      </w:r>
    </w:p>
    <w:p w:rsidR="00006FE9" w:rsidRPr="00344E35" w:rsidRDefault="00006FE9" w:rsidP="00941C24">
      <w:pPr>
        <w:pStyle w:val="Heading3"/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13FC1" w:rsidRDefault="00006FE9" w:rsidP="00A34AC8">
      <w:pPr>
        <w:pStyle w:val="Title"/>
        <w:spacing w:line="360" w:lineRule="auto"/>
        <w:ind w:firstLine="0"/>
        <w:rPr>
          <w:b w:val="0"/>
          <w:sz w:val="40"/>
          <w:szCs w:val="40"/>
        </w:rPr>
      </w:pPr>
      <w:r w:rsidRPr="00313FC1">
        <w:rPr>
          <w:sz w:val="40"/>
          <w:szCs w:val="40"/>
        </w:rPr>
        <w:t>МЕТОДИЧЕСКИЕ РЕКОМЕНДАЦИИ</w:t>
      </w:r>
    </w:p>
    <w:p w:rsidR="00006FE9" w:rsidRPr="00313FC1" w:rsidRDefault="00006FE9" w:rsidP="00A34AC8">
      <w:pPr>
        <w:pStyle w:val="Title"/>
        <w:spacing w:line="360" w:lineRule="auto"/>
        <w:ind w:firstLine="0"/>
        <w:rPr>
          <w:b w:val="0"/>
          <w:sz w:val="40"/>
          <w:szCs w:val="40"/>
        </w:rPr>
      </w:pPr>
      <w:r w:rsidRPr="00313FC1">
        <w:rPr>
          <w:sz w:val="40"/>
          <w:szCs w:val="40"/>
        </w:rPr>
        <w:t>ПО ВЫПОЛНЕНИЮ КОНТРОЛЬНЫХ РАБОТ</w:t>
      </w:r>
    </w:p>
    <w:p w:rsidR="00006FE9" w:rsidRPr="00344E35" w:rsidRDefault="00006FE9" w:rsidP="00941C24">
      <w:pPr>
        <w:pStyle w:val="Title"/>
        <w:spacing w:line="360" w:lineRule="auto"/>
        <w:rPr>
          <w:szCs w:val="28"/>
        </w:rPr>
      </w:pPr>
    </w:p>
    <w:p w:rsidR="00006FE9" w:rsidRDefault="00006FE9" w:rsidP="00013719">
      <w:pPr>
        <w:pStyle w:val="Title"/>
        <w:spacing w:line="360" w:lineRule="auto"/>
        <w:ind w:firstLine="0"/>
        <w:rPr>
          <w:b w:val="0"/>
          <w:sz w:val="28"/>
          <w:szCs w:val="28"/>
        </w:rPr>
      </w:pPr>
      <w:r w:rsidRPr="00C72B20">
        <w:rPr>
          <w:sz w:val="28"/>
          <w:szCs w:val="28"/>
        </w:rPr>
        <w:t xml:space="preserve">Для </w:t>
      </w:r>
      <w:r w:rsidRPr="0062128F">
        <w:rPr>
          <w:sz w:val="28"/>
          <w:szCs w:val="28"/>
        </w:rPr>
        <w:t xml:space="preserve">специальности </w:t>
      </w:r>
      <w:r w:rsidRPr="005A14EA">
        <w:rPr>
          <w:bCs/>
          <w:sz w:val="28"/>
          <w:szCs w:val="28"/>
        </w:rPr>
        <w:t>060400 «Финансы и кредит»</w:t>
      </w:r>
    </w:p>
    <w:p w:rsidR="00006FE9" w:rsidRPr="0062128F" w:rsidRDefault="00006FE9" w:rsidP="00013719">
      <w:pPr>
        <w:pStyle w:val="Title"/>
        <w:spacing w:line="360" w:lineRule="auto"/>
        <w:ind w:firstLine="0"/>
        <w:rPr>
          <w:sz w:val="28"/>
          <w:szCs w:val="28"/>
        </w:rPr>
      </w:pPr>
      <w:r w:rsidRPr="0062128F">
        <w:rPr>
          <w:sz w:val="28"/>
          <w:szCs w:val="28"/>
        </w:rPr>
        <w:t>по учебной дисциплине «Информационные системы в экономике»</w:t>
      </w: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Pr="00344E35" w:rsidRDefault="00006FE9" w:rsidP="00941C24">
      <w:pPr>
        <w:pStyle w:val="Title"/>
        <w:rPr>
          <w:szCs w:val="28"/>
        </w:rPr>
      </w:pPr>
    </w:p>
    <w:p w:rsidR="00006FE9" w:rsidRDefault="00006FE9" w:rsidP="00941C24">
      <w:pPr>
        <w:pStyle w:val="Title"/>
        <w:rPr>
          <w:szCs w:val="28"/>
        </w:rPr>
      </w:pPr>
    </w:p>
    <w:p w:rsidR="00006FE9" w:rsidRDefault="00006FE9" w:rsidP="00941C24">
      <w:pPr>
        <w:pStyle w:val="Title"/>
        <w:rPr>
          <w:szCs w:val="28"/>
        </w:rPr>
      </w:pPr>
    </w:p>
    <w:p w:rsidR="00006FE9" w:rsidRDefault="00006FE9" w:rsidP="00941C24">
      <w:pPr>
        <w:pStyle w:val="Title"/>
        <w:rPr>
          <w:szCs w:val="28"/>
        </w:rPr>
      </w:pPr>
    </w:p>
    <w:p w:rsidR="00006FE9" w:rsidRDefault="00006FE9" w:rsidP="00941C24">
      <w:pPr>
        <w:pStyle w:val="Title"/>
        <w:rPr>
          <w:szCs w:val="28"/>
        </w:rPr>
      </w:pPr>
    </w:p>
    <w:p w:rsidR="00006FE9" w:rsidRDefault="00006FE9" w:rsidP="00941C24">
      <w:pPr>
        <w:pStyle w:val="Title"/>
        <w:rPr>
          <w:szCs w:val="28"/>
        </w:rPr>
      </w:pPr>
    </w:p>
    <w:p w:rsidR="00006FE9" w:rsidRDefault="00006FE9" w:rsidP="00941C24">
      <w:pPr>
        <w:pStyle w:val="Title"/>
        <w:rPr>
          <w:sz w:val="28"/>
          <w:szCs w:val="28"/>
        </w:rPr>
      </w:pPr>
    </w:p>
    <w:p w:rsidR="00006FE9" w:rsidRDefault="00006FE9" w:rsidP="00941C24">
      <w:pPr>
        <w:pStyle w:val="Title"/>
        <w:rPr>
          <w:sz w:val="28"/>
          <w:szCs w:val="28"/>
        </w:rPr>
      </w:pPr>
    </w:p>
    <w:p w:rsidR="00006FE9" w:rsidRDefault="00006FE9" w:rsidP="00941C24">
      <w:pPr>
        <w:pStyle w:val="Title"/>
        <w:rPr>
          <w:sz w:val="28"/>
          <w:szCs w:val="28"/>
        </w:rPr>
      </w:pPr>
    </w:p>
    <w:p w:rsidR="00006FE9" w:rsidRDefault="00006FE9" w:rsidP="00941C24">
      <w:pPr>
        <w:pStyle w:val="Title"/>
        <w:rPr>
          <w:sz w:val="28"/>
          <w:szCs w:val="28"/>
        </w:rPr>
      </w:pPr>
    </w:p>
    <w:p w:rsidR="00006FE9" w:rsidRPr="00C72B20" w:rsidRDefault="00006FE9" w:rsidP="00013719">
      <w:pPr>
        <w:pStyle w:val="Title"/>
        <w:ind w:firstLine="0"/>
        <w:rPr>
          <w:sz w:val="28"/>
          <w:szCs w:val="28"/>
        </w:rPr>
      </w:pPr>
      <w:r w:rsidRPr="00C72B20">
        <w:rPr>
          <w:sz w:val="28"/>
          <w:szCs w:val="28"/>
        </w:rPr>
        <w:t>Барнаул</w:t>
      </w:r>
    </w:p>
    <w:p w:rsidR="00006FE9" w:rsidRPr="00A34AC8" w:rsidRDefault="00006FE9" w:rsidP="00013719">
      <w:pPr>
        <w:pStyle w:val="Title"/>
        <w:ind w:firstLine="0"/>
      </w:pPr>
      <w:r w:rsidRPr="00C72B20">
        <w:t>2012</w:t>
      </w:r>
    </w:p>
    <w:p w:rsidR="00006FE9" w:rsidRPr="00344E35" w:rsidRDefault="00006FE9" w:rsidP="00A34AC8">
      <w:pPr>
        <w:pStyle w:val="Title"/>
        <w:ind w:left="708" w:firstLine="1"/>
        <w:jc w:val="left"/>
      </w:pPr>
      <w:r w:rsidRPr="00344E35">
        <w:br w:type="page"/>
        <w:t>ББК 67</w:t>
      </w: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 32</w:t>
      </w:r>
    </w:p>
    <w:p w:rsidR="00006FE9" w:rsidRPr="00344E35" w:rsidRDefault="00006FE9" w:rsidP="00941C24">
      <w:pPr>
        <w:spacing w:line="360" w:lineRule="auto"/>
        <w:jc w:val="both"/>
        <w:rPr>
          <w:sz w:val="28"/>
          <w:szCs w:val="28"/>
        </w:rPr>
      </w:pPr>
    </w:p>
    <w:p w:rsidR="00006FE9" w:rsidRPr="00344E35" w:rsidRDefault="00006FE9" w:rsidP="00941C24">
      <w:pPr>
        <w:pStyle w:val="1"/>
        <w:spacing w:line="360" w:lineRule="auto"/>
        <w:ind w:firstLine="708"/>
        <w:rPr>
          <w:sz w:val="28"/>
          <w:szCs w:val="28"/>
        </w:rPr>
      </w:pPr>
      <w:r w:rsidRPr="00344E35">
        <w:rPr>
          <w:color w:val="auto"/>
          <w:sz w:val="28"/>
          <w:szCs w:val="28"/>
        </w:rPr>
        <w:t>Рецензент</w:t>
      </w:r>
      <w:r>
        <w:rPr>
          <w:color w:val="auto"/>
          <w:sz w:val="28"/>
          <w:szCs w:val="28"/>
        </w:rPr>
        <w:t>:</w:t>
      </w:r>
      <w:r w:rsidRPr="00344E35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кандидат педагогических наук, доцент О.П. Кутькина</w:t>
      </w:r>
    </w:p>
    <w:p w:rsidR="00006FE9" w:rsidRPr="00344E35" w:rsidRDefault="00006FE9" w:rsidP="00941C24">
      <w:pPr>
        <w:spacing w:line="360" w:lineRule="auto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jc w:val="both"/>
        <w:rPr>
          <w:sz w:val="28"/>
          <w:szCs w:val="28"/>
        </w:rPr>
      </w:pPr>
    </w:p>
    <w:p w:rsidR="00006FE9" w:rsidRDefault="00006FE9" w:rsidP="00941C2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Шаховалов, Н. Н.</w:t>
      </w:r>
    </w:p>
    <w:p w:rsidR="00006FE9" w:rsidRPr="005A14EA" w:rsidRDefault="00006FE9" w:rsidP="005A14EA">
      <w:pPr>
        <w:pStyle w:val="Title"/>
        <w:spacing w:line="360" w:lineRule="auto"/>
        <w:jc w:val="both"/>
        <w:rPr>
          <w:b w:val="0"/>
          <w:sz w:val="28"/>
          <w:szCs w:val="28"/>
        </w:rPr>
      </w:pPr>
      <w:r w:rsidRPr="005A14EA">
        <w:rPr>
          <w:b w:val="0"/>
          <w:sz w:val="28"/>
          <w:szCs w:val="28"/>
        </w:rPr>
        <w:t xml:space="preserve">Методические рекомендации по выполнению контрольных работ по курсу «Информационные системы в экономике» </w:t>
      </w:r>
      <w:r>
        <w:rPr>
          <w:b w:val="0"/>
          <w:sz w:val="28"/>
          <w:szCs w:val="28"/>
        </w:rPr>
        <w:t>д</w:t>
      </w:r>
      <w:r w:rsidRPr="005A14EA">
        <w:rPr>
          <w:b w:val="0"/>
          <w:sz w:val="28"/>
          <w:szCs w:val="28"/>
        </w:rPr>
        <w:t xml:space="preserve">ля специальности </w:t>
      </w:r>
      <w:r w:rsidRPr="005A14EA">
        <w:rPr>
          <w:b w:val="0"/>
          <w:bCs/>
          <w:sz w:val="28"/>
          <w:szCs w:val="28"/>
        </w:rPr>
        <w:t>060400 «Финансы и кредит»</w:t>
      </w:r>
      <w:r>
        <w:rPr>
          <w:b w:val="0"/>
          <w:bCs/>
          <w:sz w:val="28"/>
          <w:szCs w:val="28"/>
        </w:rPr>
        <w:t xml:space="preserve"> </w:t>
      </w:r>
      <w:r w:rsidRPr="005A14EA">
        <w:rPr>
          <w:b w:val="0"/>
          <w:sz w:val="28"/>
          <w:szCs w:val="28"/>
        </w:rPr>
        <w:t xml:space="preserve">/ Н. Н. Шаховалов. </w:t>
      </w:r>
      <w:r>
        <w:rPr>
          <w:b w:val="0"/>
          <w:sz w:val="28"/>
          <w:szCs w:val="28"/>
        </w:rPr>
        <w:t>–</w:t>
      </w:r>
      <w:r w:rsidRPr="005A14EA">
        <w:rPr>
          <w:b w:val="0"/>
          <w:sz w:val="28"/>
          <w:szCs w:val="28"/>
        </w:rPr>
        <w:t xml:space="preserve"> Барнаул</w:t>
      </w:r>
      <w:r>
        <w:rPr>
          <w:b w:val="0"/>
          <w:sz w:val="28"/>
          <w:szCs w:val="28"/>
        </w:rPr>
        <w:t> </w:t>
      </w:r>
      <w:r w:rsidRPr="005A14EA">
        <w:rPr>
          <w:b w:val="0"/>
          <w:sz w:val="28"/>
          <w:szCs w:val="28"/>
        </w:rPr>
        <w:t>: Издательство Концепт, 2012. – 10 с.</w:t>
      </w:r>
    </w:p>
    <w:p w:rsidR="00006FE9" w:rsidRPr="00344E35" w:rsidRDefault="00006FE9" w:rsidP="00941C24">
      <w:pPr>
        <w:pStyle w:val="1"/>
        <w:spacing w:line="360" w:lineRule="auto"/>
        <w:ind w:firstLine="709"/>
        <w:rPr>
          <w:i/>
          <w:color w:val="auto"/>
          <w:sz w:val="28"/>
          <w:szCs w:val="28"/>
        </w:rPr>
      </w:pPr>
    </w:p>
    <w:p w:rsidR="00006FE9" w:rsidRPr="00671B16" w:rsidRDefault="00006FE9" w:rsidP="00941C24">
      <w:pPr>
        <w:pStyle w:val="Title"/>
        <w:spacing w:line="360" w:lineRule="auto"/>
        <w:jc w:val="both"/>
        <w:rPr>
          <w:b w:val="0"/>
          <w:sz w:val="28"/>
          <w:szCs w:val="28"/>
        </w:rPr>
      </w:pPr>
      <w:r w:rsidRPr="00671B16">
        <w:rPr>
          <w:b w:val="0"/>
          <w:sz w:val="28"/>
          <w:szCs w:val="28"/>
        </w:rPr>
        <w:t xml:space="preserve">Предназначены для студентов, обучающихся по специальности </w:t>
      </w:r>
      <w:r w:rsidRPr="005A14EA">
        <w:rPr>
          <w:bCs/>
          <w:sz w:val="28"/>
          <w:szCs w:val="28"/>
        </w:rPr>
        <w:t>060400 «Финансы и кредит»</w:t>
      </w:r>
      <w:r>
        <w:rPr>
          <w:sz w:val="28"/>
          <w:szCs w:val="28"/>
        </w:rPr>
        <w:t xml:space="preserve"> </w:t>
      </w:r>
      <w:r w:rsidRPr="00671B16">
        <w:rPr>
          <w:b w:val="0"/>
          <w:sz w:val="28"/>
          <w:szCs w:val="28"/>
        </w:rPr>
        <w:t xml:space="preserve">по </w:t>
      </w:r>
      <w:r>
        <w:rPr>
          <w:b w:val="0"/>
          <w:sz w:val="28"/>
          <w:szCs w:val="28"/>
        </w:rPr>
        <w:t>учебной дисциплине «Информатика и математика»</w:t>
      </w: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jc w:val="both"/>
        <w:rPr>
          <w:sz w:val="28"/>
          <w:szCs w:val="28"/>
        </w:rPr>
      </w:pPr>
    </w:p>
    <w:p w:rsidR="00006FE9" w:rsidRPr="008D0C57" w:rsidRDefault="00006FE9" w:rsidP="00941C24">
      <w:pPr>
        <w:spacing w:line="276" w:lineRule="auto"/>
        <w:ind w:firstLine="567"/>
        <w:jc w:val="both"/>
        <w:rPr>
          <w:spacing w:val="-1"/>
          <w:sz w:val="28"/>
          <w:szCs w:val="28"/>
        </w:rPr>
      </w:pPr>
      <w:r w:rsidRPr="00344E35">
        <w:rPr>
          <w:spacing w:val="-1"/>
          <w:sz w:val="28"/>
          <w:szCs w:val="28"/>
        </w:rPr>
        <w:t>Рекомендованы к изданию решением методической комиссии экономико-юридического факультета Алтайского института экономики – филиала НОУ ВПО «Санкт-Петербургск</w:t>
      </w:r>
      <w:r>
        <w:rPr>
          <w:spacing w:val="-1"/>
          <w:sz w:val="28"/>
          <w:szCs w:val="28"/>
        </w:rPr>
        <w:t xml:space="preserve">ий университет </w:t>
      </w:r>
      <w:r w:rsidRPr="00344E35">
        <w:rPr>
          <w:spacing w:val="-1"/>
          <w:sz w:val="28"/>
          <w:szCs w:val="28"/>
        </w:rPr>
        <w:t>управ</w:t>
      </w:r>
      <w:r>
        <w:rPr>
          <w:spacing w:val="-1"/>
          <w:sz w:val="28"/>
          <w:szCs w:val="28"/>
        </w:rPr>
        <w:t>ления и экономики», протокол № 3</w:t>
      </w:r>
      <w:r w:rsidRPr="00344E35">
        <w:rPr>
          <w:spacing w:val="-1"/>
          <w:sz w:val="28"/>
          <w:szCs w:val="28"/>
        </w:rPr>
        <w:t xml:space="preserve"> от </w:t>
      </w:r>
      <w:r>
        <w:rPr>
          <w:spacing w:val="-1"/>
          <w:sz w:val="28"/>
          <w:szCs w:val="28"/>
        </w:rPr>
        <w:t>27.01</w:t>
      </w:r>
      <w:r w:rsidRPr="008D0C57">
        <w:rPr>
          <w:spacing w:val="-1"/>
          <w:sz w:val="28"/>
          <w:szCs w:val="28"/>
        </w:rPr>
        <w:t>.201</w:t>
      </w:r>
      <w:r>
        <w:rPr>
          <w:spacing w:val="-1"/>
          <w:sz w:val="28"/>
          <w:szCs w:val="28"/>
        </w:rPr>
        <w:t>2</w:t>
      </w:r>
      <w:r w:rsidRPr="008D0C57">
        <w:rPr>
          <w:spacing w:val="-1"/>
          <w:sz w:val="28"/>
          <w:szCs w:val="28"/>
        </w:rPr>
        <w:t>.</w:t>
      </w: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</w:p>
    <w:p w:rsidR="00006FE9" w:rsidRPr="00344E35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</w:p>
    <w:p w:rsidR="00006FE9" w:rsidRPr="00344E35" w:rsidRDefault="00006FE9" w:rsidP="00941C24">
      <w:pPr>
        <w:pStyle w:val="Title"/>
        <w:spacing w:line="360" w:lineRule="auto"/>
        <w:rPr>
          <w:b w:val="0"/>
          <w:szCs w:val="28"/>
        </w:rPr>
      </w:pPr>
    </w:p>
    <w:p w:rsidR="00006FE9" w:rsidRDefault="00006FE9" w:rsidP="00941C24">
      <w:pPr>
        <w:pStyle w:val="Title"/>
        <w:spacing w:line="360" w:lineRule="auto"/>
        <w:ind w:firstLine="0"/>
        <w:jc w:val="left"/>
        <w:rPr>
          <w:szCs w:val="28"/>
        </w:rPr>
      </w:pPr>
    </w:p>
    <w:p w:rsidR="00006FE9" w:rsidRPr="00C72B20" w:rsidRDefault="00006FE9" w:rsidP="00941C24">
      <w:pPr>
        <w:pStyle w:val="Title"/>
        <w:spacing w:line="360" w:lineRule="auto"/>
        <w:jc w:val="right"/>
        <w:rPr>
          <w:b w:val="0"/>
          <w:sz w:val="28"/>
          <w:szCs w:val="28"/>
        </w:rPr>
      </w:pPr>
      <w:r w:rsidRPr="00C72B20">
        <w:rPr>
          <w:b w:val="0"/>
          <w:sz w:val="28"/>
          <w:szCs w:val="28"/>
        </w:rPr>
        <w:t>©</w:t>
      </w:r>
      <w:r>
        <w:rPr>
          <w:b w:val="0"/>
          <w:sz w:val="28"/>
          <w:szCs w:val="28"/>
        </w:rPr>
        <w:t xml:space="preserve"> Шаховалов Н.Н.</w:t>
      </w:r>
      <w:r w:rsidRPr="00C72B20">
        <w:rPr>
          <w:b w:val="0"/>
          <w:sz w:val="28"/>
          <w:szCs w:val="28"/>
        </w:rPr>
        <w:t>, 2012</w:t>
      </w:r>
    </w:p>
    <w:p w:rsidR="00006FE9" w:rsidRPr="00C72B20" w:rsidRDefault="00006FE9" w:rsidP="00941C24">
      <w:pPr>
        <w:pStyle w:val="Title"/>
        <w:spacing w:line="360" w:lineRule="auto"/>
        <w:jc w:val="right"/>
        <w:rPr>
          <w:b w:val="0"/>
          <w:sz w:val="28"/>
          <w:szCs w:val="28"/>
        </w:rPr>
      </w:pPr>
      <w:r w:rsidRPr="00C72B20">
        <w:rPr>
          <w:b w:val="0"/>
          <w:sz w:val="28"/>
          <w:szCs w:val="28"/>
        </w:rPr>
        <w:t>©Алтайский институт экономики, 2012</w:t>
      </w:r>
    </w:p>
    <w:p w:rsidR="00006FE9" w:rsidRDefault="00006FE9" w:rsidP="00941C24">
      <w:pPr>
        <w:pStyle w:val="Title"/>
        <w:spacing w:line="360" w:lineRule="auto"/>
        <w:ind w:firstLine="0"/>
        <w:rPr>
          <w:sz w:val="28"/>
          <w:szCs w:val="28"/>
        </w:rPr>
      </w:pPr>
    </w:p>
    <w:p w:rsidR="00006FE9" w:rsidRDefault="00006FE9" w:rsidP="00941C24">
      <w:pPr>
        <w:pStyle w:val="Title"/>
        <w:spacing w:line="360" w:lineRule="auto"/>
        <w:ind w:firstLine="0"/>
        <w:rPr>
          <w:sz w:val="28"/>
          <w:szCs w:val="28"/>
        </w:rPr>
      </w:pPr>
      <w:r w:rsidRPr="00C72B20">
        <w:rPr>
          <w:sz w:val="28"/>
          <w:szCs w:val="28"/>
        </w:rPr>
        <w:t>СОДЕРЖАНИЕ</w:t>
      </w:r>
    </w:p>
    <w:p w:rsidR="00006FE9" w:rsidRPr="00C72B20" w:rsidRDefault="00006FE9" w:rsidP="00941C24">
      <w:pPr>
        <w:pStyle w:val="Title"/>
        <w:spacing w:line="360" w:lineRule="auto"/>
        <w:ind w:firstLine="0"/>
        <w:rPr>
          <w:b w:val="0"/>
          <w:sz w:val="28"/>
          <w:szCs w:val="28"/>
        </w:rPr>
      </w:pPr>
    </w:p>
    <w:p w:rsidR="00006FE9" w:rsidRDefault="00006FE9" w:rsidP="00941C24">
      <w:pPr>
        <w:autoSpaceDE w:val="0"/>
        <w:autoSpaceDN w:val="0"/>
        <w:adjustRightInd w:val="0"/>
        <w:spacing w:line="360" w:lineRule="auto"/>
        <w:ind w:right="-1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r w:rsidRPr="00AE5FF8">
        <w:rPr>
          <w:bCs/>
          <w:color w:val="000000"/>
          <w:sz w:val="28"/>
          <w:szCs w:val="28"/>
        </w:rPr>
        <w:t>Общие положения……………………………………………………………</w:t>
      </w:r>
      <w:r>
        <w:rPr>
          <w:bCs/>
          <w:color w:val="000000"/>
          <w:sz w:val="28"/>
          <w:szCs w:val="28"/>
        </w:rPr>
        <w:t>…</w:t>
      </w:r>
      <w:r w:rsidRPr="00AE5FF8">
        <w:rPr>
          <w:bCs/>
          <w:color w:val="000000"/>
          <w:sz w:val="28"/>
          <w:szCs w:val="28"/>
        </w:rPr>
        <w:t>4</w:t>
      </w:r>
    </w:p>
    <w:p w:rsidR="00006FE9" w:rsidRDefault="00006FE9" w:rsidP="00941C24">
      <w:pPr>
        <w:pStyle w:val="Title"/>
        <w:spacing w:line="360" w:lineRule="auto"/>
        <w:ind w:firstLine="0"/>
        <w:jc w:val="both"/>
        <w:rPr>
          <w:b w:val="0"/>
          <w:sz w:val="28"/>
          <w:szCs w:val="28"/>
        </w:rPr>
      </w:pPr>
      <w:r w:rsidRPr="00AE5FF8">
        <w:rPr>
          <w:b w:val="0"/>
          <w:sz w:val="28"/>
          <w:szCs w:val="28"/>
        </w:rPr>
        <w:t xml:space="preserve">2. </w:t>
      </w:r>
      <w:r>
        <w:rPr>
          <w:b w:val="0"/>
          <w:sz w:val="28"/>
          <w:szCs w:val="28"/>
        </w:rPr>
        <w:t>Перечень тем</w:t>
      </w:r>
      <w:r w:rsidRPr="00AE5FF8">
        <w:rPr>
          <w:b w:val="0"/>
          <w:sz w:val="28"/>
          <w:szCs w:val="28"/>
        </w:rPr>
        <w:t xml:space="preserve"> контрольных работ</w:t>
      </w:r>
      <w:r>
        <w:rPr>
          <w:b w:val="0"/>
          <w:sz w:val="28"/>
          <w:szCs w:val="28"/>
        </w:rPr>
        <w:t>……………………………………………..5</w:t>
      </w:r>
    </w:p>
    <w:p w:rsidR="00006FE9" w:rsidRPr="00AE5FF8" w:rsidRDefault="00006FE9" w:rsidP="00941C24">
      <w:pPr>
        <w:shd w:val="clear" w:color="auto" w:fill="FFFFFF"/>
        <w:spacing w:line="360" w:lineRule="auto"/>
        <w:jc w:val="both"/>
        <w:rPr>
          <w:color w:val="212121"/>
          <w:spacing w:val="2"/>
          <w:sz w:val="28"/>
          <w:szCs w:val="28"/>
        </w:rPr>
      </w:pPr>
      <w:r w:rsidRPr="00AE5FF8">
        <w:rPr>
          <w:color w:val="212121"/>
          <w:spacing w:val="2"/>
          <w:sz w:val="28"/>
          <w:szCs w:val="28"/>
        </w:rPr>
        <w:t>3. Требования к оформлению контрольной работы</w:t>
      </w:r>
      <w:r>
        <w:rPr>
          <w:color w:val="212121"/>
          <w:spacing w:val="2"/>
          <w:sz w:val="28"/>
          <w:szCs w:val="28"/>
        </w:rPr>
        <w:t>…………………………..7</w:t>
      </w:r>
    </w:p>
    <w:p w:rsidR="00006FE9" w:rsidRPr="00AE5FF8" w:rsidRDefault="00006FE9" w:rsidP="00941C24">
      <w:pPr>
        <w:spacing w:line="360" w:lineRule="auto"/>
        <w:jc w:val="both"/>
        <w:rPr>
          <w:sz w:val="28"/>
          <w:szCs w:val="28"/>
        </w:rPr>
      </w:pPr>
      <w:r w:rsidRPr="00AE5FF8">
        <w:rPr>
          <w:sz w:val="28"/>
          <w:szCs w:val="28"/>
        </w:rPr>
        <w:t>4. Работа с литературными источниками</w:t>
      </w:r>
      <w:r>
        <w:rPr>
          <w:sz w:val="28"/>
          <w:szCs w:val="28"/>
        </w:rPr>
        <w:t>………………………………………..9</w:t>
      </w:r>
    </w:p>
    <w:p w:rsidR="00006FE9" w:rsidRPr="00AE5FF8" w:rsidRDefault="00006FE9" w:rsidP="00941C24">
      <w:pPr>
        <w:pStyle w:val="Title"/>
        <w:spacing w:line="360" w:lineRule="auto"/>
        <w:ind w:firstLine="0"/>
        <w:jc w:val="both"/>
        <w:rPr>
          <w:b w:val="0"/>
          <w:sz w:val="28"/>
          <w:szCs w:val="28"/>
        </w:rPr>
      </w:pPr>
    </w:p>
    <w:p w:rsidR="00006FE9" w:rsidRPr="00AE5FF8" w:rsidRDefault="00006FE9" w:rsidP="00941C24">
      <w:pPr>
        <w:autoSpaceDE w:val="0"/>
        <w:autoSpaceDN w:val="0"/>
        <w:adjustRightInd w:val="0"/>
        <w:spacing w:line="360" w:lineRule="auto"/>
        <w:ind w:right="-109"/>
        <w:rPr>
          <w:bCs/>
          <w:color w:val="000000"/>
          <w:sz w:val="28"/>
          <w:szCs w:val="28"/>
        </w:rPr>
      </w:pPr>
    </w:p>
    <w:p w:rsidR="00006FE9" w:rsidRDefault="00006FE9" w:rsidP="00941C24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p w:rsidR="00006FE9" w:rsidRDefault="00006FE9" w:rsidP="00941C24">
      <w:pPr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006FE9" w:rsidRDefault="00006FE9" w:rsidP="00941C24">
      <w:pPr>
        <w:autoSpaceDE w:val="0"/>
        <w:autoSpaceDN w:val="0"/>
        <w:adjustRightInd w:val="0"/>
        <w:spacing w:line="360" w:lineRule="auto"/>
        <w:ind w:right="-1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Pr="000F3489">
        <w:rPr>
          <w:b/>
          <w:bCs/>
          <w:color w:val="000000"/>
          <w:sz w:val="28"/>
          <w:szCs w:val="28"/>
        </w:rPr>
        <w:t>Общие положения</w:t>
      </w:r>
    </w:p>
    <w:p w:rsidR="00006FE9" w:rsidRDefault="00006FE9" w:rsidP="00941C24">
      <w:pPr>
        <w:autoSpaceDE w:val="0"/>
        <w:autoSpaceDN w:val="0"/>
        <w:adjustRightInd w:val="0"/>
        <w:spacing w:line="360" w:lineRule="auto"/>
        <w:ind w:right="-109" w:firstLine="709"/>
        <w:jc w:val="both"/>
        <w:rPr>
          <w:color w:val="212121"/>
          <w:spacing w:val="-1"/>
          <w:sz w:val="28"/>
          <w:szCs w:val="28"/>
        </w:rPr>
      </w:pPr>
      <w:r>
        <w:rPr>
          <w:color w:val="212121"/>
          <w:spacing w:val="4"/>
          <w:sz w:val="28"/>
          <w:szCs w:val="28"/>
        </w:rPr>
        <w:t xml:space="preserve">Целью выполнения контрольной работы является систематизация, </w:t>
      </w:r>
      <w:r>
        <w:rPr>
          <w:color w:val="212121"/>
          <w:spacing w:val="10"/>
          <w:sz w:val="28"/>
          <w:szCs w:val="28"/>
        </w:rPr>
        <w:t xml:space="preserve">расширение и углубление теоретических и практических знаний по </w:t>
      </w:r>
      <w:r>
        <w:rPr>
          <w:color w:val="212121"/>
          <w:spacing w:val="-1"/>
          <w:sz w:val="28"/>
          <w:szCs w:val="28"/>
        </w:rPr>
        <w:t>изучаемой дисциплине.</w:t>
      </w:r>
    </w:p>
    <w:p w:rsidR="00006FE9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работы проводятся с целью проверить усвоение программного материала и закрепить теоретические знания, полученные студентами на лекциях и в процессе самостоятельной работы, оказать помощь в самостоятельном овладении материалом. Все это используется для того чтобы научить студента связывать теорию с практикой, использовать литературу, статистические данные, уметь популярно излагать сложные вопросы, делать самостоятельные выводы и обобщения.</w:t>
      </w:r>
    </w:p>
    <w:p w:rsidR="00006FE9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контрольной работы 10-15 страниц печатного или рукописного текста с приложением графического, картографического и табличного материалов.</w:t>
      </w:r>
    </w:p>
    <w:p w:rsidR="00006FE9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работы выполняются каждым студентом индивидуально.</w:t>
      </w:r>
    </w:p>
    <w:p w:rsidR="00006FE9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работы 1 неделя с момента получения задания.</w:t>
      </w:r>
    </w:p>
    <w:p w:rsidR="00006FE9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контрольной работы используется учебная, научно-методическая и справочная литература с привлечением картографических материалов, а также нормативно-техническая документация.</w:t>
      </w:r>
    </w:p>
    <w:p w:rsidR="00006FE9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190BF6">
        <w:rPr>
          <w:sz w:val="28"/>
          <w:szCs w:val="28"/>
        </w:rPr>
        <w:t>В контрольной работе должна быть обоснована актуальность темы и проанализировано состояние рассматриваемых вопросов, а также дан анализ графических, картографических и табличных материалов.</w:t>
      </w:r>
    </w:p>
    <w:p w:rsidR="00006FE9" w:rsidRDefault="00006FE9" w:rsidP="00941C24">
      <w:pPr>
        <w:pStyle w:val="BodyTextInden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работы учитываются следующие основные параметры:</w:t>
      </w:r>
    </w:p>
    <w:p w:rsidR="00006FE9" w:rsidRDefault="00006FE9" w:rsidP="00941C24">
      <w:pPr>
        <w:numPr>
          <w:ilvl w:val="0"/>
          <w:numId w:val="1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содержания работы ее названию; </w:t>
      </w:r>
    </w:p>
    <w:p w:rsidR="00006FE9" w:rsidRDefault="00006FE9" w:rsidP="00941C24">
      <w:pPr>
        <w:numPr>
          <w:ilvl w:val="0"/>
          <w:numId w:val="1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логичность построения работы; </w:t>
      </w:r>
    </w:p>
    <w:p w:rsidR="00006FE9" w:rsidRDefault="00006FE9" w:rsidP="00941C24">
      <w:pPr>
        <w:numPr>
          <w:ilvl w:val="0"/>
          <w:numId w:val="1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детальность проработки материала; </w:t>
      </w:r>
    </w:p>
    <w:p w:rsidR="00006FE9" w:rsidRDefault="00006FE9" w:rsidP="00941C24">
      <w:pPr>
        <w:numPr>
          <w:ilvl w:val="0"/>
          <w:numId w:val="1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оформления работы (текста и графических приложений); </w:t>
      </w:r>
    </w:p>
    <w:p w:rsidR="00006FE9" w:rsidRDefault="00006FE9" w:rsidP="00941C24">
      <w:pPr>
        <w:numPr>
          <w:ilvl w:val="0"/>
          <w:numId w:val="1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самостоятельности при выполнении работы; </w:t>
      </w:r>
    </w:p>
    <w:p w:rsidR="00006FE9" w:rsidRDefault="00006FE9" w:rsidP="00941C24">
      <w:pPr>
        <w:numPr>
          <w:ilvl w:val="0"/>
          <w:numId w:val="1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 защиты: краткость и логичность выступления, умение отстоять выбор темы, основные положения работы и выводы, правильность и конкретность ответов на вопросы. </w:t>
      </w:r>
    </w:p>
    <w:p w:rsidR="00006FE9" w:rsidRDefault="00006FE9" w:rsidP="00941C24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оценивается по пятибалльной шкале. Наиболее содержательные работы могут быть рекомендованы на конкурс, для участия в конференции или к опубликованию.</w:t>
      </w:r>
    </w:p>
    <w:p w:rsidR="00006FE9" w:rsidRDefault="00006FE9" w:rsidP="00941C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Защищенные работы студентам не возвращаются и хранятся на кафедре. Особенно содержательные и интересные студенческие работы используются преподавателями в</w:t>
      </w:r>
      <w:r>
        <w:t xml:space="preserve"> </w:t>
      </w:r>
      <w:r>
        <w:rPr>
          <w:sz w:val="28"/>
          <w:szCs w:val="28"/>
        </w:rPr>
        <w:t>учебном процессе.</w:t>
      </w:r>
    </w:p>
    <w:p w:rsidR="00006FE9" w:rsidRPr="00190BF6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190BF6">
        <w:rPr>
          <w:sz w:val="28"/>
          <w:szCs w:val="28"/>
        </w:rPr>
        <w:t>В процессе выполнения работы проявляется способность студента к творческому мышлению, проверяется его умение грамотно и логически обоснованно излагать свои мысли.</w:t>
      </w:r>
    </w:p>
    <w:p w:rsidR="00006FE9" w:rsidRPr="00190BF6" w:rsidRDefault="00006FE9" w:rsidP="009A71AF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A71AF">
        <w:rPr>
          <w:sz w:val="28"/>
          <w:szCs w:val="28"/>
        </w:rPr>
        <w:t>елесообразно начать поиск информационных ресурсов, для</w:t>
      </w:r>
      <w:r w:rsidRPr="00190BF6">
        <w:rPr>
          <w:sz w:val="28"/>
          <w:szCs w:val="28"/>
        </w:rPr>
        <w:t xml:space="preserve"> этого можно использовать список литературы программы дисциплины. Подбор литературы производится самостоятельно. При этом следует пользоваться предметными и алфавитными каталогами библиотек, библиографическими справочниками.</w:t>
      </w:r>
    </w:p>
    <w:p w:rsidR="00006FE9" w:rsidRPr="00190BF6" w:rsidRDefault="00006FE9" w:rsidP="00941C24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190BF6">
        <w:rPr>
          <w:sz w:val="28"/>
          <w:szCs w:val="28"/>
        </w:rPr>
        <w:t>Выполняя работу, студент должен как можно шире привлекать новейшую информацию, относящуюся к его теме.</w:t>
      </w:r>
    </w:p>
    <w:p w:rsidR="00006FE9" w:rsidRDefault="00006FE9" w:rsidP="008A3D9D">
      <w:pPr>
        <w:shd w:val="clear" w:color="auto" w:fill="FFFFFF"/>
        <w:spacing w:line="360" w:lineRule="auto"/>
        <w:ind w:firstLine="709"/>
        <w:jc w:val="both"/>
        <w:rPr>
          <w:color w:val="212121"/>
          <w:spacing w:val="-1"/>
          <w:sz w:val="28"/>
          <w:szCs w:val="28"/>
        </w:rPr>
      </w:pPr>
      <w:r>
        <w:rPr>
          <w:color w:val="212121"/>
          <w:spacing w:val="1"/>
          <w:sz w:val="28"/>
          <w:szCs w:val="28"/>
        </w:rPr>
        <w:t xml:space="preserve">В перечень подбираемой литературы включаются работы отечественных </w:t>
      </w:r>
      <w:r>
        <w:rPr>
          <w:color w:val="212121"/>
          <w:spacing w:val="2"/>
          <w:sz w:val="28"/>
          <w:szCs w:val="28"/>
        </w:rPr>
        <w:t xml:space="preserve">и зарубежных авторов по избранной теме, статьи из журналов и газет, </w:t>
      </w:r>
      <w:r>
        <w:rPr>
          <w:color w:val="212121"/>
          <w:spacing w:val="5"/>
          <w:sz w:val="28"/>
          <w:szCs w:val="28"/>
        </w:rPr>
        <w:t xml:space="preserve">нормативные материалы. Список литературы по изучаемой теме должен </w:t>
      </w:r>
      <w:r>
        <w:rPr>
          <w:color w:val="212121"/>
          <w:spacing w:val="-1"/>
          <w:sz w:val="28"/>
          <w:szCs w:val="28"/>
        </w:rPr>
        <w:t>быть согласован с руководителем.</w:t>
      </w:r>
    </w:p>
    <w:p w:rsidR="00006FE9" w:rsidRDefault="00006FE9" w:rsidP="008A3D9D">
      <w:pPr>
        <w:pStyle w:val="Heading8"/>
        <w:spacing w:before="0"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006FE9" w:rsidRPr="008A3D9D" w:rsidRDefault="00006FE9" w:rsidP="008A3D9D">
      <w:pPr>
        <w:pStyle w:val="Heading8"/>
        <w:spacing w:before="0" w:line="360" w:lineRule="auto"/>
        <w:ind w:firstLine="709"/>
        <w:jc w:val="center"/>
        <w:rPr>
          <w:rFonts w:ascii="Times New Roman" w:hAnsi="Times New Roman"/>
          <w:b/>
          <w:caps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2. Перечень тем контрольных работ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Информация и информационные процессы в организационно-экономической сфере.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Экономическая информация как часть информационных ресурсов общества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Понятие «черного ящика».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Иерархическая система.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Управляющие системы.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Роль и место автоматизированных информационных систем в экономике.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Понятие бухгалтерской информационной системы.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Семантические модели данных.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Базы данных.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Формализация учетных процессов.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Классификаторы экономической информации.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Организация и ведение нормативно-справочного фонда.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Технология обработки учетной информации.</w:t>
      </w:r>
    </w:p>
    <w:p w:rsidR="00006FE9" w:rsidRDefault="00006FE9" w:rsidP="00692A09">
      <w:pPr>
        <w:widowControl w:val="0"/>
        <w:numPr>
          <w:ilvl w:val="0"/>
          <w:numId w:val="3"/>
        </w:numPr>
        <w:spacing w:before="20"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Подходы к оценке эффективности автоматизированных информационных технологий управления.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Материальные риски.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Функциональные и обеспечивающие подсистемы.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Локальные и глобальные информационные сети.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Электронная почта.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Компьютерные технологии обработки экономической информации на основе использования систем управления базами данных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Сетевые технологии и системы распределения обработки информации.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Гипертекстовые технологии обработки данных.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Компьютерные системы бухгалтерского учета на базе 1С: Предприятие.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Компьютерные системы бухгалтерского учета на базе </w:t>
      </w:r>
      <w:r>
        <w:rPr>
          <w:rFonts w:cs="Courier New"/>
          <w:sz w:val="28"/>
          <w:lang w:val="en-US"/>
        </w:rPr>
        <w:t>Microsoft</w:t>
      </w:r>
      <w:r>
        <w:rPr>
          <w:rFonts w:cs="Courier New"/>
          <w:sz w:val="28"/>
        </w:rPr>
        <w:t xml:space="preserve"> </w:t>
      </w:r>
      <w:r>
        <w:rPr>
          <w:rFonts w:cs="Courier New"/>
          <w:sz w:val="28"/>
          <w:lang w:val="en-US"/>
        </w:rPr>
        <w:t>Office</w:t>
      </w:r>
      <w:r>
        <w:rPr>
          <w:rFonts w:cs="Courier New"/>
          <w:sz w:val="28"/>
        </w:rPr>
        <w:t xml:space="preserve"> 2000.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Информационные технологии интеграции </w:t>
      </w:r>
      <w:r>
        <w:rPr>
          <w:rFonts w:cs="Courier New"/>
          <w:sz w:val="28"/>
          <w:lang w:val="en-US"/>
        </w:rPr>
        <w:t>Microsoft</w:t>
      </w:r>
      <w:r>
        <w:rPr>
          <w:rFonts w:cs="Courier New"/>
          <w:sz w:val="28"/>
        </w:rPr>
        <w:t xml:space="preserve"> </w:t>
      </w:r>
      <w:r>
        <w:rPr>
          <w:rFonts w:cs="Courier New"/>
          <w:sz w:val="28"/>
          <w:lang w:val="en-US"/>
        </w:rPr>
        <w:t>Office</w:t>
      </w:r>
      <w:r>
        <w:rPr>
          <w:rFonts w:cs="Courier New"/>
          <w:sz w:val="28"/>
        </w:rPr>
        <w:t xml:space="preserve"> 2000.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>Советующие информационные системы в экономике: классификация, математический аппарат.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Тенденции и перспективы развития компьютерной техники и информационных технологий.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>Контрольно-советующие аудиторские системы.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>Принципы построения аудиторских систем.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jc w:val="both"/>
        <w:rPr>
          <w:rFonts w:cs="Courier New"/>
          <w:sz w:val="28"/>
        </w:rPr>
      </w:pPr>
      <w:r>
        <w:rPr>
          <w:rFonts w:cs="Courier New"/>
          <w:sz w:val="28"/>
        </w:rPr>
        <w:t>Организационные основы автоматизации аудита.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Информационные ресурсы и конфиденциальность информации.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>Системы защиты конфиденциальной информации.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Аналитическая работа в сфере безопасности информационных ресурсов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Особенности работы с персоналом, владеющим конфиденциальной информацией.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Порядок работы персонала с конфиденциальными документами и материалами. </w:t>
      </w:r>
    </w:p>
    <w:p w:rsidR="00006FE9" w:rsidRDefault="00006FE9" w:rsidP="00692A09">
      <w:pPr>
        <w:widowControl w:val="0"/>
        <w:numPr>
          <w:ilvl w:val="0"/>
          <w:numId w:val="3"/>
        </w:numPr>
        <w:spacing w:line="360" w:lineRule="auto"/>
        <w:rPr>
          <w:rFonts w:cs="Courier New"/>
          <w:sz w:val="28"/>
        </w:rPr>
      </w:pPr>
      <w:r>
        <w:rPr>
          <w:rFonts w:cs="Courier New"/>
          <w:sz w:val="28"/>
        </w:rPr>
        <w:t xml:space="preserve">Обеспечение безопасности информации: нормативно-методические документы. </w:t>
      </w:r>
    </w:p>
    <w:p w:rsidR="00006FE9" w:rsidRPr="0089356B" w:rsidRDefault="00006FE9" w:rsidP="008A3D9D">
      <w:pPr>
        <w:pStyle w:val="PlainText"/>
        <w:widowControl w:val="0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</w:p>
    <w:p w:rsidR="00006FE9" w:rsidRPr="00D078FE" w:rsidRDefault="00006FE9" w:rsidP="008A3D9D">
      <w:pPr>
        <w:shd w:val="clear" w:color="auto" w:fill="FFFFFF"/>
        <w:spacing w:line="360" w:lineRule="auto"/>
        <w:ind w:firstLine="454"/>
        <w:jc w:val="center"/>
        <w:rPr>
          <w:b/>
          <w:color w:val="212121"/>
          <w:spacing w:val="2"/>
          <w:sz w:val="28"/>
          <w:szCs w:val="28"/>
        </w:rPr>
      </w:pPr>
      <w:r w:rsidRPr="0059082F">
        <w:rPr>
          <w:b/>
          <w:color w:val="212121"/>
          <w:spacing w:val="2"/>
          <w:sz w:val="28"/>
          <w:szCs w:val="28"/>
        </w:rPr>
        <w:t xml:space="preserve">3. Требования </w:t>
      </w:r>
      <w:r>
        <w:rPr>
          <w:b/>
          <w:color w:val="212121"/>
          <w:spacing w:val="2"/>
          <w:sz w:val="28"/>
          <w:szCs w:val="28"/>
        </w:rPr>
        <w:t>к оформлению контрольной работы</w:t>
      </w:r>
    </w:p>
    <w:p w:rsidR="00006FE9" w:rsidRDefault="00006FE9" w:rsidP="008A3D9D">
      <w:pPr>
        <w:shd w:val="clear" w:color="auto" w:fill="FFFFFF"/>
        <w:spacing w:line="360" w:lineRule="auto"/>
        <w:ind w:left="18" w:right="4" w:firstLine="692"/>
        <w:jc w:val="both"/>
      </w:pPr>
      <w:r>
        <w:rPr>
          <w:color w:val="212121"/>
          <w:spacing w:val="2"/>
          <w:sz w:val="28"/>
          <w:szCs w:val="28"/>
        </w:rPr>
        <w:t xml:space="preserve">При написании контрольной работы студенту необходимо разработать план работы по параграфам и календарным срокам выполнения. В плане </w:t>
      </w:r>
      <w:r>
        <w:rPr>
          <w:color w:val="212121"/>
          <w:spacing w:val="7"/>
          <w:sz w:val="28"/>
          <w:szCs w:val="28"/>
        </w:rPr>
        <w:t xml:space="preserve">должны быть выделены введение, параграфы, заключение, список </w:t>
      </w:r>
      <w:r>
        <w:rPr>
          <w:color w:val="212121"/>
          <w:sz w:val="28"/>
          <w:szCs w:val="28"/>
        </w:rPr>
        <w:t>использованной литературы и приложения (при необходимости).</w:t>
      </w:r>
    </w:p>
    <w:p w:rsidR="00006FE9" w:rsidRDefault="00006FE9" w:rsidP="008A3D9D">
      <w:pPr>
        <w:shd w:val="clear" w:color="auto" w:fill="FFFFFF"/>
        <w:spacing w:line="360" w:lineRule="auto"/>
        <w:ind w:left="22" w:firstLine="692"/>
        <w:jc w:val="both"/>
      </w:pPr>
      <w:r>
        <w:rPr>
          <w:color w:val="212121"/>
          <w:sz w:val="28"/>
          <w:szCs w:val="28"/>
        </w:rPr>
        <w:t xml:space="preserve">Во </w:t>
      </w:r>
      <w:r>
        <w:rPr>
          <w:i/>
          <w:iCs/>
          <w:color w:val="212121"/>
          <w:sz w:val="28"/>
          <w:szCs w:val="28"/>
        </w:rPr>
        <w:t xml:space="preserve">введении </w:t>
      </w:r>
      <w:r>
        <w:rPr>
          <w:color w:val="212121"/>
          <w:sz w:val="28"/>
          <w:szCs w:val="28"/>
        </w:rPr>
        <w:t xml:space="preserve">обосновывается тема работы, излагается характеристика </w:t>
      </w:r>
      <w:r>
        <w:rPr>
          <w:color w:val="212121"/>
          <w:spacing w:val="-1"/>
          <w:sz w:val="28"/>
          <w:szCs w:val="28"/>
        </w:rPr>
        <w:t>изучаемой проблемы, ее значение, указываются известные студенту авторы и важнейшие публикации, проблемные нерешенные вопросы.</w:t>
      </w:r>
    </w:p>
    <w:p w:rsidR="00006FE9" w:rsidRDefault="00006FE9" w:rsidP="008A3D9D">
      <w:pPr>
        <w:shd w:val="clear" w:color="auto" w:fill="FFFFFF"/>
        <w:spacing w:line="360" w:lineRule="auto"/>
        <w:ind w:left="22" w:right="11" w:firstLine="692"/>
        <w:jc w:val="both"/>
      </w:pPr>
      <w:r>
        <w:rPr>
          <w:color w:val="212121"/>
          <w:sz w:val="28"/>
          <w:szCs w:val="28"/>
        </w:rPr>
        <w:t xml:space="preserve">В </w:t>
      </w:r>
      <w:r>
        <w:rPr>
          <w:i/>
          <w:iCs/>
          <w:color w:val="212121"/>
          <w:sz w:val="28"/>
          <w:szCs w:val="28"/>
        </w:rPr>
        <w:t xml:space="preserve">основной части работы </w:t>
      </w:r>
      <w:r>
        <w:rPr>
          <w:color w:val="212121"/>
          <w:sz w:val="28"/>
          <w:szCs w:val="28"/>
        </w:rPr>
        <w:t xml:space="preserve">студент излагает основные теоретические </w:t>
      </w:r>
      <w:r>
        <w:rPr>
          <w:color w:val="212121"/>
          <w:spacing w:val="13"/>
          <w:sz w:val="28"/>
          <w:szCs w:val="28"/>
        </w:rPr>
        <w:t>положения по теме работы.</w:t>
      </w:r>
    </w:p>
    <w:p w:rsidR="00006FE9" w:rsidRDefault="00006FE9" w:rsidP="008A3D9D">
      <w:pPr>
        <w:shd w:val="clear" w:color="auto" w:fill="FFFFFF"/>
        <w:spacing w:line="360" w:lineRule="auto"/>
        <w:ind w:left="4" w:right="4" w:firstLine="692"/>
        <w:jc w:val="both"/>
      </w:pPr>
      <w:r>
        <w:rPr>
          <w:color w:val="262626"/>
          <w:sz w:val="28"/>
          <w:szCs w:val="28"/>
        </w:rPr>
        <w:t xml:space="preserve">Обосновывая отдельные положения работы цифровыми материалами из справочников, монографий и других источников, а также цитируя различных </w:t>
      </w:r>
      <w:r>
        <w:rPr>
          <w:color w:val="262626"/>
          <w:spacing w:val="1"/>
          <w:sz w:val="28"/>
          <w:szCs w:val="28"/>
        </w:rPr>
        <w:t xml:space="preserve">авторов, необходимо делать ссылки на соответствующие источники (автор, </w:t>
      </w:r>
      <w:r>
        <w:rPr>
          <w:color w:val="262626"/>
          <w:spacing w:val="-1"/>
          <w:sz w:val="28"/>
          <w:szCs w:val="28"/>
        </w:rPr>
        <w:t xml:space="preserve">название работы, год издания, издательство или журнал, страница). Таблицы, схемы, диаграммы, непосредственно связанные с текстом работы, приводятся </w:t>
      </w:r>
      <w:r>
        <w:rPr>
          <w:color w:val="262626"/>
          <w:sz w:val="28"/>
          <w:szCs w:val="28"/>
        </w:rPr>
        <w:t xml:space="preserve">в процессе ее изложения, а документы, таблицы, имеющие иллюстративный </w:t>
      </w:r>
      <w:r>
        <w:rPr>
          <w:color w:val="262626"/>
          <w:spacing w:val="-1"/>
          <w:sz w:val="28"/>
          <w:szCs w:val="28"/>
        </w:rPr>
        <w:t>характер, можно давать в приложении.</w:t>
      </w:r>
    </w:p>
    <w:p w:rsidR="00006FE9" w:rsidRDefault="00006FE9" w:rsidP="008A3D9D">
      <w:pPr>
        <w:shd w:val="clear" w:color="auto" w:fill="FFFFFF"/>
        <w:spacing w:line="360" w:lineRule="auto"/>
        <w:ind w:right="7" w:firstLine="692"/>
        <w:jc w:val="both"/>
      </w:pPr>
      <w:r>
        <w:rPr>
          <w:color w:val="262626"/>
          <w:spacing w:val="1"/>
          <w:sz w:val="28"/>
          <w:szCs w:val="28"/>
        </w:rPr>
        <w:t xml:space="preserve">Все схемы, графики, диаграммы должны быть выполнены аккуратно и пронумерованы, а документы, аналитические таблицы обязательно должны иметь заголовки и быть заполненными текстом и цифрами, желательно </w:t>
      </w:r>
      <w:r>
        <w:rPr>
          <w:color w:val="262626"/>
          <w:sz w:val="28"/>
          <w:szCs w:val="28"/>
        </w:rPr>
        <w:t>увязанными между собой.</w:t>
      </w:r>
    </w:p>
    <w:p w:rsidR="00006FE9" w:rsidRDefault="00006FE9" w:rsidP="008A3D9D">
      <w:pPr>
        <w:shd w:val="clear" w:color="auto" w:fill="FFFFFF"/>
        <w:spacing w:line="360" w:lineRule="auto"/>
        <w:ind w:left="11" w:right="7" w:firstLine="692"/>
        <w:jc w:val="both"/>
      </w:pPr>
      <w:r>
        <w:rPr>
          <w:color w:val="262626"/>
          <w:sz w:val="28"/>
          <w:szCs w:val="28"/>
        </w:rPr>
        <w:t xml:space="preserve">В </w:t>
      </w:r>
      <w:r>
        <w:rPr>
          <w:i/>
          <w:iCs/>
          <w:color w:val="262626"/>
          <w:sz w:val="28"/>
          <w:szCs w:val="28"/>
        </w:rPr>
        <w:t xml:space="preserve">заключении </w:t>
      </w:r>
      <w:r>
        <w:rPr>
          <w:color w:val="262626"/>
          <w:sz w:val="28"/>
          <w:szCs w:val="28"/>
        </w:rPr>
        <w:t xml:space="preserve">дается краткое обозрение проблем, практическая и научная </w:t>
      </w:r>
      <w:r>
        <w:rPr>
          <w:color w:val="262626"/>
          <w:spacing w:val="-1"/>
          <w:sz w:val="28"/>
          <w:szCs w:val="28"/>
        </w:rPr>
        <w:t>польза их решений, выводы и рекомендации автора по теме исследования.</w:t>
      </w:r>
    </w:p>
    <w:p w:rsidR="00006FE9" w:rsidRDefault="00006FE9" w:rsidP="008A3D9D">
      <w:pPr>
        <w:shd w:val="clear" w:color="auto" w:fill="FFFFFF"/>
        <w:spacing w:line="360" w:lineRule="auto"/>
        <w:ind w:left="4" w:right="4" w:firstLine="692"/>
        <w:jc w:val="both"/>
      </w:pPr>
      <w:r>
        <w:rPr>
          <w:color w:val="262626"/>
          <w:spacing w:val="6"/>
          <w:sz w:val="28"/>
          <w:szCs w:val="28"/>
        </w:rPr>
        <w:t xml:space="preserve">Работа должна быть выполнена компьютерным набором или четко </w:t>
      </w:r>
      <w:r>
        <w:rPr>
          <w:color w:val="262626"/>
          <w:spacing w:val="-1"/>
          <w:sz w:val="28"/>
          <w:szCs w:val="28"/>
        </w:rPr>
        <w:t xml:space="preserve">написана от руки и сброшюрована, содержать титульный лист и оглавление с </w:t>
      </w:r>
      <w:r>
        <w:rPr>
          <w:color w:val="262626"/>
          <w:spacing w:val="1"/>
          <w:sz w:val="28"/>
          <w:szCs w:val="28"/>
        </w:rPr>
        <w:t xml:space="preserve">указанием страниц. Номер страницы ставится по центру сверху (титульный </w:t>
      </w:r>
      <w:r>
        <w:rPr>
          <w:color w:val="262626"/>
          <w:spacing w:val="-1"/>
          <w:sz w:val="28"/>
          <w:szCs w:val="28"/>
        </w:rPr>
        <w:t>лист не нумеруется).</w:t>
      </w:r>
    </w:p>
    <w:p w:rsidR="00006FE9" w:rsidRDefault="00006FE9" w:rsidP="008A3D9D">
      <w:pPr>
        <w:shd w:val="clear" w:color="auto" w:fill="FFFFFF"/>
        <w:spacing w:line="360" w:lineRule="auto"/>
        <w:ind w:left="4" w:right="4" w:firstLine="692"/>
        <w:jc w:val="both"/>
      </w:pPr>
      <w:r>
        <w:rPr>
          <w:color w:val="262626"/>
          <w:spacing w:val="-1"/>
          <w:sz w:val="28"/>
          <w:szCs w:val="28"/>
        </w:rPr>
        <w:t>Титульный лист контрольной работы должен содержать: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наименование учебного заведения;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наименование факультета;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название кафедры;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вид работы (контрольная работа);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название учебной дисциплины;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тема контрольной работы;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фамилию, имя, отчество студента;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4"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номер курса, группы;</w:t>
      </w:r>
    </w:p>
    <w:p w:rsidR="00006FE9" w:rsidRDefault="00006FE9" w:rsidP="008A3D9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262626"/>
          <w:sz w:val="28"/>
          <w:szCs w:val="28"/>
        </w:rPr>
      </w:pPr>
      <w:r>
        <w:rPr>
          <w:color w:val="262626"/>
          <w:spacing w:val="-1"/>
          <w:sz w:val="28"/>
          <w:szCs w:val="28"/>
        </w:rPr>
        <w:t>место (город) и год написания работы;</w:t>
      </w:r>
    </w:p>
    <w:p w:rsidR="00006FE9" w:rsidRDefault="00006FE9" w:rsidP="008A3D9D">
      <w:pPr>
        <w:shd w:val="clear" w:color="auto" w:fill="FFFFFF"/>
        <w:spacing w:before="4" w:line="360" w:lineRule="auto"/>
        <w:ind w:left="11" w:right="7" w:firstLine="692"/>
        <w:jc w:val="both"/>
      </w:pPr>
      <w:r>
        <w:rPr>
          <w:color w:val="262626"/>
          <w:spacing w:val="1"/>
          <w:sz w:val="28"/>
          <w:szCs w:val="28"/>
        </w:rPr>
        <w:t xml:space="preserve">Контрольная работа представляется на отдельных листах формата А4 </w:t>
      </w:r>
      <w:r>
        <w:rPr>
          <w:color w:val="262626"/>
          <w:sz w:val="28"/>
          <w:szCs w:val="28"/>
        </w:rPr>
        <w:t xml:space="preserve">(210x297 мм); размер шрифта - 12; межстрочный интервал -1,5; количество строк на странице - не более 30. Поля: верхнее - </w:t>
      </w:r>
      <w:smartTag w:uri="urn:schemas-microsoft-com:office:smarttags" w:element="metricconverter">
        <w:smartTagPr>
          <w:attr w:name="ProductID" w:val="2 см"/>
        </w:smartTagPr>
        <w:r>
          <w:rPr>
            <w:color w:val="262626"/>
            <w:sz w:val="28"/>
            <w:szCs w:val="28"/>
          </w:rPr>
          <w:t>2 см</w:t>
        </w:r>
      </w:smartTag>
      <w:r>
        <w:rPr>
          <w:color w:val="262626"/>
          <w:sz w:val="28"/>
          <w:szCs w:val="28"/>
        </w:rPr>
        <w:t xml:space="preserve">; нижнее </w:t>
      </w:r>
      <w:smartTag w:uri="urn:schemas-microsoft-com:office:smarttags" w:element="metricconverter">
        <w:smartTagPr>
          <w:attr w:name="ProductID" w:val="2,5 см"/>
        </w:smartTagPr>
        <w:r>
          <w:rPr>
            <w:color w:val="262626"/>
            <w:sz w:val="28"/>
            <w:szCs w:val="28"/>
          </w:rPr>
          <w:t>2,5 см</w:t>
        </w:r>
      </w:smartTag>
      <w:r>
        <w:rPr>
          <w:color w:val="262626"/>
          <w:sz w:val="28"/>
          <w:szCs w:val="28"/>
        </w:rPr>
        <w:t xml:space="preserve">; левое </w:t>
      </w:r>
      <w:smartTag w:uri="urn:schemas-microsoft-com:office:smarttags" w:element="metricconverter">
        <w:smartTagPr>
          <w:attr w:name="ProductID" w:val="-2,5 см"/>
        </w:smartTagPr>
        <w:r>
          <w:rPr>
            <w:color w:val="262626"/>
            <w:sz w:val="28"/>
            <w:szCs w:val="28"/>
          </w:rPr>
          <w:t>-2,5 см</w:t>
        </w:r>
      </w:smartTag>
      <w:r>
        <w:rPr>
          <w:color w:val="262626"/>
          <w:sz w:val="28"/>
          <w:szCs w:val="28"/>
        </w:rPr>
        <w:t xml:space="preserve">; правое - </w:t>
      </w:r>
      <w:smartTag w:uri="urn:schemas-microsoft-com:office:smarttags" w:element="metricconverter">
        <w:smartTagPr>
          <w:attr w:name="ProductID" w:val="1 см"/>
        </w:smartTagPr>
        <w:r>
          <w:rPr>
            <w:color w:val="262626"/>
            <w:sz w:val="28"/>
            <w:szCs w:val="28"/>
          </w:rPr>
          <w:t>1 см</w:t>
        </w:r>
      </w:smartTag>
      <w:r>
        <w:rPr>
          <w:color w:val="262626"/>
          <w:sz w:val="28"/>
          <w:szCs w:val="28"/>
        </w:rPr>
        <w:t>.</w:t>
      </w:r>
    </w:p>
    <w:p w:rsidR="00006FE9" w:rsidRDefault="00006FE9" w:rsidP="008A3D9D">
      <w:pPr>
        <w:shd w:val="clear" w:color="auto" w:fill="FFFFFF"/>
        <w:spacing w:line="360" w:lineRule="auto"/>
        <w:ind w:firstLine="709"/>
        <w:jc w:val="both"/>
      </w:pPr>
      <w:r>
        <w:rPr>
          <w:color w:val="262626"/>
          <w:spacing w:val="-1"/>
          <w:sz w:val="28"/>
          <w:szCs w:val="28"/>
        </w:rPr>
        <w:t>В конце работы приводится список использованных источников, оформленный по ГОСТу.</w:t>
      </w:r>
    </w:p>
    <w:p w:rsidR="00006FE9" w:rsidRDefault="00006FE9" w:rsidP="008A3D9D">
      <w:pPr>
        <w:shd w:val="clear" w:color="auto" w:fill="FFFFFF"/>
        <w:spacing w:line="360" w:lineRule="auto"/>
        <w:ind w:firstLine="709"/>
        <w:jc w:val="both"/>
      </w:pPr>
      <w:r>
        <w:rPr>
          <w:color w:val="262626"/>
          <w:spacing w:val="-1"/>
          <w:sz w:val="28"/>
          <w:szCs w:val="28"/>
        </w:rPr>
        <w:t>Заголовки печатаются прописными буквами.</w:t>
      </w:r>
    </w:p>
    <w:p w:rsidR="00006FE9" w:rsidRDefault="00006FE9" w:rsidP="008A3D9D">
      <w:pPr>
        <w:shd w:val="clear" w:color="auto" w:fill="FFFFFF"/>
        <w:spacing w:line="360" w:lineRule="auto"/>
        <w:ind w:firstLine="709"/>
        <w:jc w:val="both"/>
      </w:pPr>
      <w:r>
        <w:rPr>
          <w:color w:val="262626"/>
          <w:spacing w:val="9"/>
          <w:sz w:val="28"/>
          <w:szCs w:val="28"/>
        </w:rPr>
        <w:t xml:space="preserve">Заголовки   отделяются   от   основного   текста   сверху   и   снизу </w:t>
      </w:r>
      <w:r>
        <w:rPr>
          <w:color w:val="262626"/>
          <w:spacing w:val="-1"/>
          <w:sz w:val="28"/>
          <w:szCs w:val="28"/>
        </w:rPr>
        <w:t>межстрочными интервалами.</w:t>
      </w:r>
    </w:p>
    <w:p w:rsidR="00006FE9" w:rsidRDefault="00006FE9" w:rsidP="008A3D9D">
      <w:pPr>
        <w:shd w:val="clear" w:color="auto" w:fill="FFFFFF"/>
        <w:spacing w:before="112" w:line="360" w:lineRule="auto"/>
        <w:ind w:firstLine="709"/>
        <w:jc w:val="both"/>
      </w:pPr>
      <w:r>
        <w:rPr>
          <w:color w:val="262626"/>
          <w:sz w:val="28"/>
          <w:szCs w:val="28"/>
        </w:rPr>
        <w:t>Объем контрольной работы не должен быть меньше 10 машинописных или 15 рукописных страниц.</w:t>
      </w:r>
    </w:p>
    <w:p w:rsidR="00006FE9" w:rsidRDefault="00006FE9" w:rsidP="008A3D9D">
      <w:pPr>
        <w:shd w:val="clear" w:color="auto" w:fill="FFFFFF"/>
        <w:spacing w:line="360" w:lineRule="auto"/>
        <w:ind w:right="4" w:firstLine="709"/>
        <w:jc w:val="both"/>
      </w:pPr>
      <w:r>
        <w:rPr>
          <w:color w:val="262626"/>
          <w:spacing w:val="1"/>
          <w:sz w:val="28"/>
          <w:szCs w:val="28"/>
        </w:rPr>
        <w:t xml:space="preserve">Сдаваемая на кафедру контрольная работа, отвечающая всем указанным выше требованиям, должна быть зарегистрирована методистом кафедры </w:t>
      </w:r>
      <w:r>
        <w:rPr>
          <w:color w:val="262626"/>
          <w:spacing w:val="-1"/>
          <w:sz w:val="28"/>
          <w:szCs w:val="28"/>
        </w:rPr>
        <w:t>(филиала) в специальном журнале.</w:t>
      </w:r>
    </w:p>
    <w:p w:rsidR="00006FE9" w:rsidRDefault="00006FE9" w:rsidP="008A3D9D">
      <w:pPr>
        <w:shd w:val="clear" w:color="auto" w:fill="FFFFFF"/>
        <w:spacing w:line="360" w:lineRule="auto"/>
        <w:ind w:left="7" w:right="4" w:firstLine="692"/>
        <w:jc w:val="both"/>
        <w:rPr>
          <w:color w:val="262626"/>
          <w:spacing w:val="-1"/>
          <w:sz w:val="28"/>
          <w:szCs w:val="28"/>
        </w:rPr>
      </w:pPr>
      <w:r>
        <w:rPr>
          <w:color w:val="262626"/>
          <w:spacing w:val="2"/>
          <w:sz w:val="28"/>
          <w:szCs w:val="28"/>
        </w:rPr>
        <w:t xml:space="preserve">Контрольная работа должна быть представлена не позднее срока, </w:t>
      </w:r>
      <w:r>
        <w:rPr>
          <w:color w:val="262626"/>
          <w:spacing w:val="9"/>
          <w:sz w:val="28"/>
          <w:szCs w:val="28"/>
        </w:rPr>
        <w:t xml:space="preserve">установленного кафедрой. Работа проверяется преподавателем. Все </w:t>
      </w:r>
      <w:r>
        <w:rPr>
          <w:color w:val="262626"/>
          <w:spacing w:val="-1"/>
          <w:sz w:val="28"/>
          <w:szCs w:val="28"/>
        </w:rPr>
        <w:t>замечания по ней сообщаются автору. Окончательная оценка за контрольную работу объявляется после ее устной защиты.</w:t>
      </w:r>
    </w:p>
    <w:p w:rsidR="00006FE9" w:rsidRDefault="00006FE9" w:rsidP="008A3D9D">
      <w:pPr>
        <w:spacing w:line="360" w:lineRule="auto"/>
        <w:jc w:val="center"/>
        <w:rPr>
          <w:b/>
          <w:sz w:val="28"/>
          <w:szCs w:val="28"/>
        </w:rPr>
      </w:pPr>
    </w:p>
    <w:p w:rsidR="00006FE9" w:rsidRPr="00924815" w:rsidRDefault="00006FE9" w:rsidP="008A3D9D">
      <w:pPr>
        <w:spacing w:line="360" w:lineRule="auto"/>
        <w:jc w:val="center"/>
        <w:rPr>
          <w:b/>
          <w:sz w:val="28"/>
          <w:szCs w:val="28"/>
        </w:rPr>
      </w:pPr>
      <w:r w:rsidRPr="00924815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924815">
        <w:rPr>
          <w:b/>
          <w:sz w:val="28"/>
          <w:szCs w:val="28"/>
        </w:rPr>
        <w:t>Работа с литературными источниками</w:t>
      </w:r>
    </w:p>
    <w:p w:rsidR="00006FE9" w:rsidRDefault="00006FE9" w:rsidP="008A3D9D">
      <w:pPr>
        <w:pStyle w:val="BodyTextIndent"/>
        <w:spacing w:after="0" w:line="360" w:lineRule="auto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Начальный этап работы состоит в подборе и изучении литературы по избранной теме. В настоящее время в мире ежегодно выходит большое количество научных журналов, публикуются учебники, монографии, статистические сборники международных организаций и национальные справочники, сборники, энциклопедии и т.д. Для того чтобы ориентироваться в этом потоке информации, важно знать об изданиях, позволяющих следить за выходом новой литературы, а также уметь пользоваться библиотечными каталогами.</w:t>
      </w:r>
    </w:p>
    <w:p w:rsidR="00006FE9" w:rsidRDefault="00006FE9" w:rsidP="008A3D9D">
      <w:pPr>
        <w:pStyle w:val="BodyTextIndent"/>
        <w:spacing w:after="0" w:line="360" w:lineRule="auto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Наиболее полное представление о книжных богатствах любой библиотеки можно получить с помощью ее справочно-поискового аппарата, который состоит из каталогов, картотек и библиографических указателей.</w:t>
      </w:r>
    </w:p>
    <w:p w:rsidR="00006FE9" w:rsidRDefault="00006FE9" w:rsidP="008A3D9D">
      <w:pPr>
        <w:pStyle w:val="BodyTextIndent"/>
        <w:spacing w:after="0" w:line="360" w:lineRule="auto"/>
        <w:ind w:left="0" w:firstLine="692"/>
        <w:jc w:val="both"/>
      </w:pPr>
      <w:r>
        <w:rPr>
          <w:sz w:val="28"/>
          <w:szCs w:val="28"/>
        </w:rPr>
        <w:t>Обширный материал, который может быть использован при написании контрольных работ, содержится в энциклопедиях и энциклопедических справочниках. Статистическая информация по различным отраслям хозяйства может быть получена из отечественных и международных справочных изданий на русском и</w:t>
      </w:r>
      <w:r>
        <w:t xml:space="preserve"> </w:t>
      </w:r>
      <w:r>
        <w:rPr>
          <w:sz w:val="28"/>
          <w:szCs w:val="28"/>
        </w:rPr>
        <w:t>иностранных языках.</w:t>
      </w:r>
    </w:p>
    <w:p w:rsidR="00006FE9" w:rsidRDefault="00006FE9" w:rsidP="008A3D9D">
      <w:pPr>
        <w:pStyle w:val="BodyTextIndent"/>
        <w:spacing w:after="0" w:line="360" w:lineRule="auto"/>
        <w:ind w:left="0" w:firstLine="692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литературы состоит из чтения и записи прочитанного. Желательно научиться читать быстро, но с полным вниманием. Наиболее распространенной формой накопления научной информации при чтении книг, журналов, статей и других источников являются разного рода записи. Например: записи в виде дословной выдержки из какого-либо текста с обязательным указанием источника информации и автора цитаты; записи в свободном изложении, с точным сохранением содержания источника и авторства и т.п.</w:t>
      </w:r>
    </w:p>
    <w:p w:rsidR="00006FE9" w:rsidRDefault="00006FE9" w:rsidP="008A3D9D">
      <w:pPr>
        <w:spacing w:after="200" w:line="276" w:lineRule="auto"/>
      </w:pPr>
      <w:r>
        <w:br w:type="page"/>
      </w:r>
    </w:p>
    <w:p w:rsidR="00006FE9" w:rsidRPr="00AE5FF8" w:rsidRDefault="00006FE9" w:rsidP="008A3D9D">
      <w:pPr>
        <w:spacing w:line="336" w:lineRule="auto"/>
        <w:jc w:val="center"/>
        <w:rPr>
          <w:bCs/>
          <w:sz w:val="28"/>
          <w:szCs w:val="28"/>
        </w:rPr>
      </w:pPr>
      <w:r w:rsidRPr="00AE5FF8">
        <w:rPr>
          <w:bCs/>
          <w:sz w:val="28"/>
          <w:szCs w:val="28"/>
        </w:rPr>
        <w:t>Методическое издание</w:t>
      </w:r>
    </w:p>
    <w:p w:rsidR="00006FE9" w:rsidRPr="00AE5FF8" w:rsidRDefault="00006FE9" w:rsidP="008A3D9D">
      <w:pPr>
        <w:spacing w:line="336" w:lineRule="auto"/>
        <w:jc w:val="center"/>
        <w:rPr>
          <w:bCs/>
          <w:sz w:val="28"/>
          <w:szCs w:val="28"/>
        </w:rPr>
      </w:pPr>
    </w:p>
    <w:p w:rsidR="00006FE9" w:rsidRPr="00AE5FF8" w:rsidRDefault="00006FE9" w:rsidP="008A3D9D">
      <w:pPr>
        <w:pStyle w:val="NormalWeb"/>
        <w:spacing w:before="0" w:beforeAutospacing="0" w:after="0" w:afterAutospacing="0" w:line="336" w:lineRule="auto"/>
        <w:rPr>
          <w:sz w:val="28"/>
          <w:szCs w:val="28"/>
        </w:rPr>
      </w:pPr>
    </w:p>
    <w:p w:rsidR="00006FE9" w:rsidRPr="00AE5FF8" w:rsidRDefault="00006FE9" w:rsidP="008A3D9D">
      <w:pPr>
        <w:pStyle w:val="NormalWeb"/>
        <w:spacing w:before="0" w:beforeAutospacing="0" w:after="0" w:afterAutospacing="0" w:line="336" w:lineRule="auto"/>
        <w:rPr>
          <w:sz w:val="28"/>
          <w:szCs w:val="28"/>
        </w:rPr>
      </w:pPr>
    </w:p>
    <w:p w:rsidR="00006FE9" w:rsidRPr="00AE5FF8" w:rsidRDefault="00006FE9" w:rsidP="008A3D9D">
      <w:pPr>
        <w:pStyle w:val="NormalWeb"/>
        <w:spacing w:before="0" w:beforeAutospacing="0" w:after="0" w:afterAutospacing="0" w:line="336" w:lineRule="auto"/>
        <w:rPr>
          <w:sz w:val="28"/>
          <w:szCs w:val="28"/>
        </w:rPr>
      </w:pPr>
    </w:p>
    <w:p w:rsidR="00006FE9" w:rsidRPr="00AE5FF8" w:rsidRDefault="00006FE9" w:rsidP="008A3D9D">
      <w:pPr>
        <w:pStyle w:val="NormalWeb"/>
        <w:spacing w:before="0" w:beforeAutospacing="0" w:after="0" w:afterAutospacing="0" w:line="336" w:lineRule="auto"/>
        <w:rPr>
          <w:sz w:val="28"/>
          <w:szCs w:val="28"/>
        </w:rPr>
      </w:pPr>
    </w:p>
    <w:p w:rsidR="00006FE9" w:rsidRPr="00AE5FF8" w:rsidRDefault="00006FE9" w:rsidP="00911A19">
      <w:pPr>
        <w:spacing w:line="33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Шаховалов Николай Николаевич</w:t>
      </w:r>
    </w:p>
    <w:p w:rsidR="00006FE9" w:rsidRPr="00AE5FF8" w:rsidRDefault="00006FE9" w:rsidP="00911A19">
      <w:pPr>
        <w:spacing w:line="336" w:lineRule="auto"/>
        <w:jc w:val="center"/>
        <w:rPr>
          <w:sz w:val="28"/>
          <w:szCs w:val="28"/>
        </w:rPr>
      </w:pPr>
    </w:p>
    <w:p w:rsidR="00006FE9" w:rsidRPr="00AE5FF8" w:rsidRDefault="00006FE9" w:rsidP="00911A19">
      <w:pPr>
        <w:pStyle w:val="Title"/>
        <w:spacing w:line="360" w:lineRule="auto"/>
        <w:ind w:firstLine="0"/>
        <w:rPr>
          <w:sz w:val="28"/>
          <w:szCs w:val="28"/>
        </w:rPr>
      </w:pPr>
      <w:r w:rsidRPr="00AE5FF8">
        <w:rPr>
          <w:sz w:val="28"/>
          <w:szCs w:val="28"/>
        </w:rPr>
        <w:t>МЕТОДИЧЕСКИЕ РЕКОМЕНДАЦИИ</w:t>
      </w:r>
    </w:p>
    <w:p w:rsidR="00006FE9" w:rsidRPr="00AE5FF8" w:rsidRDefault="00006FE9" w:rsidP="00911A19">
      <w:pPr>
        <w:pStyle w:val="Title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ПО ВЫПОЛНЕНИЮ КОНТРОЛЬНЫХ</w:t>
      </w:r>
      <w:r w:rsidRPr="00AE5FF8">
        <w:rPr>
          <w:sz w:val="28"/>
          <w:szCs w:val="28"/>
        </w:rPr>
        <w:t xml:space="preserve"> РАБОТ</w:t>
      </w:r>
    </w:p>
    <w:p w:rsidR="00006FE9" w:rsidRPr="00AE5FF8" w:rsidRDefault="00006FE9" w:rsidP="00911A19">
      <w:pPr>
        <w:pStyle w:val="Title"/>
        <w:spacing w:line="360" w:lineRule="auto"/>
        <w:ind w:firstLine="0"/>
        <w:rPr>
          <w:sz w:val="28"/>
          <w:szCs w:val="28"/>
        </w:rPr>
      </w:pPr>
    </w:p>
    <w:p w:rsidR="00006FE9" w:rsidRPr="00FA48A4" w:rsidRDefault="00006FE9" w:rsidP="00FA48A4">
      <w:pPr>
        <w:pStyle w:val="Heading2"/>
        <w:jc w:val="center"/>
        <w:rPr>
          <w:rFonts w:ascii="Times New Roman" w:hAnsi="Times New Roman"/>
          <w:color w:val="auto"/>
          <w:sz w:val="28"/>
          <w:szCs w:val="28"/>
        </w:rPr>
      </w:pPr>
      <w:r w:rsidRPr="00FA48A4">
        <w:rPr>
          <w:rFonts w:ascii="Times New Roman" w:hAnsi="Times New Roman"/>
          <w:color w:val="auto"/>
          <w:sz w:val="28"/>
          <w:szCs w:val="28"/>
        </w:rPr>
        <w:t xml:space="preserve">Для специальности </w:t>
      </w:r>
      <w:r w:rsidRPr="00FA48A4">
        <w:rPr>
          <w:rFonts w:ascii="Times New Roman" w:hAnsi="Times New Roman"/>
          <w:bCs w:val="0"/>
          <w:color w:val="auto"/>
          <w:sz w:val="28"/>
          <w:szCs w:val="28"/>
        </w:rPr>
        <w:t>060400 «Финансы и кредит»</w:t>
      </w:r>
    </w:p>
    <w:p w:rsidR="00006FE9" w:rsidRDefault="00006FE9" w:rsidP="00911A19">
      <w:pPr>
        <w:pStyle w:val="Title"/>
        <w:spacing w:line="360" w:lineRule="auto"/>
        <w:ind w:firstLine="0"/>
        <w:rPr>
          <w:b w:val="0"/>
          <w:sz w:val="28"/>
          <w:szCs w:val="28"/>
        </w:rPr>
      </w:pPr>
    </w:p>
    <w:p w:rsidR="00006FE9" w:rsidRDefault="00006FE9" w:rsidP="00911A19">
      <w:pPr>
        <w:pStyle w:val="Title"/>
        <w:spacing w:line="360" w:lineRule="auto"/>
        <w:ind w:firstLine="0"/>
        <w:rPr>
          <w:sz w:val="28"/>
          <w:szCs w:val="28"/>
        </w:rPr>
      </w:pPr>
      <w:r w:rsidRPr="00C72B20">
        <w:rPr>
          <w:sz w:val="28"/>
          <w:szCs w:val="28"/>
        </w:rPr>
        <w:t xml:space="preserve">по учебной дисциплине </w:t>
      </w:r>
    </w:p>
    <w:p w:rsidR="00006FE9" w:rsidRPr="00C72B20" w:rsidRDefault="00006FE9" w:rsidP="00911A19">
      <w:pPr>
        <w:pStyle w:val="Title"/>
        <w:ind w:firstLine="0"/>
        <w:rPr>
          <w:sz w:val="28"/>
          <w:szCs w:val="28"/>
        </w:rPr>
      </w:pPr>
      <w:r w:rsidRPr="00C72B20">
        <w:rPr>
          <w:sz w:val="28"/>
          <w:szCs w:val="28"/>
        </w:rPr>
        <w:t>«</w:t>
      </w:r>
      <w:r>
        <w:rPr>
          <w:sz w:val="28"/>
          <w:szCs w:val="28"/>
        </w:rPr>
        <w:t>Информационные системы в экономике</w:t>
      </w:r>
      <w:r w:rsidRPr="00C72B20">
        <w:rPr>
          <w:sz w:val="28"/>
          <w:szCs w:val="28"/>
        </w:rPr>
        <w:t>»</w:t>
      </w:r>
    </w:p>
    <w:p w:rsidR="00006FE9" w:rsidRPr="00AE5FF8" w:rsidRDefault="00006FE9" w:rsidP="00911A19">
      <w:pPr>
        <w:spacing w:line="336" w:lineRule="auto"/>
        <w:jc w:val="center"/>
        <w:rPr>
          <w:bCs/>
          <w:sz w:val="28"/>
          <w:szCs w:val="28"/>
        </w:rPr>
      </w:pPr>
    </w:p>
    <w:p w:rsidR="00006FE9" w:rsidRPr="00AE5FF8" w:rsidRDefault="00006FE9" w:rsidP="00911A19">
      <w:pPr>
        <w:pStyle w:val="NormalWeb"/>
        <w:spacing w:before="0" w:beforeAutospacing="0" w:after="0" w:afterAutospacing="0" w:line="336" w:lineRule="auto"/>
        <w:rPr>
          <w:sz w:val="28"/>
          <w:szCs w:val="28"/>
        </w:rPr>
      </w:pPr>
    </w:p>
    <w:p w:rsidR="00006FE9" w:rsidRPr="00AE5FF8" w:rsidRDefault="00006FE9" w:rsidP="00911A19">
      <w:pPr>
        <w:pStyle w:val="NormalWeb"/>
        <w:spacing w:before="0" w:beforeAutospacing="0" w:after="0" w:afterAutospacing="0" w:line="336" w:lineRule="auto"/>
        <w:rPr>
          <w:sz w:val="28"/>
          <w:szCs w:val="28"/>
        </w:rPr>
      </w:pPr>
    </w:p>
    <w:p w:rsidR="00006FE9" w:rsidRPr="008A3D9D" w:rsidRDefault="00006FE9" w:rsidP="00911A19">
      <w:pPr>
        <w:pStyle w:val="NormalWeb"/>
        <w:spacing w:before="0" w:beforeAutospacing="0" w:after="0" w:afterAutospacing="0" w:line="33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D9D">
        <w:rPr>
          <w:rFonts w:ascii="Times New Roman" w:hAnsi="Times New Roman" w:cs="Times New Roman"/>
          <w:sz w:val="28"/>
          <w:szCs w:val="28"/>
        </w:rPr>
        <w:t>Публикуется в авторской редакции</w:t>
      </w:r>
    </w:p>
    <w:p w:rsidR="00006FE9" w:rsidRPr="00AE5FF8" w:rsidRDefault="00006FE9" w:rsidP="00911A19">
      <w:pPr>
        <w:pStyle w:val="NormalWeb"/>
        <w:spacing w:before="0" w:beforeAutospacing="0" w:after="0" w:afterAutospacing="0" w:line="336" w:lineRule="auto"/>
        <w:rPr>
          <w:sz w:val="28"/>
          <w:szCs w:val="28"/>
        </w:rPr>
      </w:pPr>
    </w:p>
    <w:p w:rsidR="00006FE9" w:rsidRPr="00AE5FF8" w:rsidRDefault="00006FE9" w:rsidP="00911A19">
      <w:pPr>
        <w:spacing w:line="336" w:lineRule="auto"/>
        <w:jc w:val="center"/>
        <w:rPr>
          <w:bCs/>
          <w:sz w:val="28"/>
          <w:szCs w:val="28"/>
        </w:rPr>
      </w:pPr>
    </w:p>
    <w:p w:rsidR="00006FE9" w:rsidRPr="00AE5FF8" w:rsidRDefault="00006FE9" w:rsidP="00911A19">
      <w:pPr>
        <w:spacing w:line="336" w:lineRule="auto"/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Подписано в печать</w:t>
      </w:r>
    </w:p>
    <w:p w:rsidR="00006FE9" w:rsidRPr="00AE5FF8" w:rsidRDefault="00006FE9" w:rsidP="00911A19">
      <w:pPr>
        <w:spacing w:line="336" w:lineRule="auto"/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Объем  2,6  уч.-изд.л. Формат 60х84/16. Бумага офсетная.</w:t>
      </w:r>
    </w:p>
    <w:p w:rsidR="00006FE9" w:rsidRPr="00AE5FF8" w:rsidRDefault="00006FE9" w:rsidP="008A3D9D">
      <w:pPr>
        <w:spacing w:line="336" w:lineRule="auto"/>
        <w:jc w:val="center"/>
        <w:rPr>
          <w:sz w:val="28"/>
          <w:szCs w:val="28"/>
        </w:rPr>
      </w:pPr>
      <w:r w:rsidRPr="00AE5FF8">
        <w:rPr>
          <w:sz w:val="28"/>
          <w:szCs w:val="28"/>
        </w:rPr>
        <w:t xml:space="preserve">Гарнитура </w:t>
      </w:r>
      <w:r w:rsidRPr="00AE5FF8">
        <w:rPr>
          <w:sz w:val="28"/>
          <w:szCs w:val="28"/>
          <w:lang w:val="en-US"/>
        </w:rPr>
        <w:t>Times</w:t>
      </w:r>
      <w:r w:rsidRPr="00AE5FF8">
        <w:rPr>
          <w:sz w:val="28"/>
          <w:szCs w:val="28"/>
        </w:rPr>
        <w:t xml:space="preserve"> </w:t>
      </w:r>
      <w:r w:rsidRPr="00AE5FF8">
        <w:rPr>
          <w:sz w:val="28"/>
          <w:szCs w:val="28"/>
          <w:lang w:val="en-US"/>
        </w:rPr>
        <w:t>New</w:t>
      </w:r>
      <w:r w:rsidRPr="00AE5FF8">
        <w:rPr>
          <w:sz w:val="28"/>
          <w:szCs w:val="28"/>
        </w:rPr>
        <w:t xml:space="preserve"> </w:t>
      </w:r>
      <w:r w:rsidRPr="00AE5FF8">
        <w:rPr>
          <w:sz w:val="28"/>
          <w:szCs w:val="28"/>
          <w:lang w:val="en-US"/>
        </w:rPr>
        <w:t>Roman</w:t>
      </w:r>
      <w:r w:rsidRPr="00AE5FF8">
        <w:rPr>
          <w:sz w:val="28"/>
          <w:szCs w:val="28"/>
        </w:rPr>
        <w:t>. Тираж 50 экз. Заказ №</w:t>
      </w:r>
    </w:p>
    <w:p w:rsidR="00006FE9" w:rsidRPr="00AE5FF8" w:rsidRDefault="00006FE9" w:rsidP="008A3D9D">
      <w:pPr>
        <w:spacing w:line="336" w:lineRule="auto"/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Отпечатано в типографии «Концепт»,</w:t>
      </w:r>
    </w:p>
    <w:p w:rsidR="00006FE9" w:rsidRPr="00AE5FF8" w:rsidRDefault="00006FE9" w:rsidP="008A3D9D">
      <w:pPr>
        <w:spacing w:line="336" w:lineRule="auto"/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656049, г. Барнаул, пр-т Социалистический, 85,</w:t>
      </w:r>
    </w:p>
    <w:p w:rsidR="00006FE9" w:rsidRPr="008A3D9D" w:rsidRDefault="00006FE9" w:rsidP="008A3D9D">
      <w:pPr>
        <w:spacing w:line="336" w:lineRule="auto"/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Т./ф.: (3852) 36-82-51</w:t>
      </w:r>
    </w:p>
    <w:sectPr w:rsidR="00006FE9" w:rsidRPr="008A3D9D" w:rsidSect="001122B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FE9" w:rsidRDefault="00006FE9" w:rsidP="00157251">
      <w:r>
        <w:separator/>
      </w:r>
    </w:p>
  </w:endnote>
  <w:endnote w:type="continuationSeparator" w:id="0">
    <w:p w:rsidR="00006FE9" w:rsidRDefault="00006FE9" w:rsidP="00157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E9" w:rsidRDefault="00006FE9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006FE9" w:rsidRDefault="00006F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FE9" w:rsidRDefault="00006FE9" w:rsidP="00157251">
      <w:r>
        <w:separator/>
      </w:r>
    </w:p>
  </w:footnote>
  <w:footnote w:type="continuationSeparator" w:id="0">
    <w:p w:rsidR="00006FE9" w:rsidRDefault="00006FE9" w:rsidP="001572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71B49"/>
    <w:multiLevelType w:val="hybridMultilevel"/>
    <w:tmpl w:val="DFA8C246"/>
    <w:lvl w:ilvl="0" w:tplc="04190001">
      <w:start w:val="1"/>
      <w:numFmt w:val="bullet"/>
      <w:lvlText w:val=""/>
      <w:lvlJc w:val="left"/>
      <w:pPr>
        <w:ind w:left="3188" w:hanging="14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65E53CC9"/>
    <w:multiLevelType w:val="hybridMultilevel"/>
    <w:tmpl w:val="57801CC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75C14408"/>
    <w:multiLevelType w:val="hybridMultilevel"/>
    <w:tmpl w:val="2D962242"/>
    <w:lvl w:ilvl="0" w:tplc="3F561A60">
      <w:start w:val="1"/>
      <w:numFmt w:val="decimal"/>
      <w:lvlText w:val="%1."/>
      <w:lvlJc w:val="left"/>
      <w:pPr>
        <w:ind w:left="6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C24"/>
    <w:rsid w:val="00006FE9"/>
    <w:rsid w:val="00013719"/>
    <w:rsid w:val="00015797"/>
    <w:rsid w:val="00043DEB"/>
    <w:rsid w:val="00062064"/>
    <w:rsid w:val="000D6125"/>
    <w:rsid w:val="000F3489"/>
    <w:rsid w:val="001122B3"/>
    <w:rsid w:val="0015318C"/>
    <w:rsid w:val="00157251"/>
    <w:rsid w:val="0018299E"/>
    <w:rsid w:val="00185486"/>
    <w:rsid w:val="00187499"/>
    <w:rsid w:val="00190BF6"/>
    <w:rsid w:val="00194220"/>
    <w:rsid w:val="00313FC1"/>
    <w:rsid w:val="00333C78"/>
    <w:rsid w:val="00344E35"/>
    <w:rsid w:val="00356996"/>
    <w:rsid w:val="003A09CA"/>
    <w:rsid w:val="003C7BD2"/>
    <w:rsid w:val="003E3092"/>
    <w:rsid w:val="004145B0"/>
    <w:rsid w:val="0043100C"/>
    <w:rsid w:val="00470431"/>
    <w:rsid w:val="00497E43"/>
    <w:rsid w:val="004B6BA1"/>
    <w:rsid w:val="0059082F"/>
    <w:rsid w:val="005A14EA"/>
    <w:rsid w:val="005B307F"/>
    <w:rsid w:val="0062128F"/>
    <w:rsid w:val="00656BC9"/>
    <w:rsid w:val="00671B16"/>
    <w:rsid w:val="00692A09"/>
    <w:rsid w:val="006D6598"/>
    <w:rsid w:val="00705469"/>
    <w:rsid w:val="00731FE0"/>
    <w:rsid w:val="007942D3"/>
    <w:rsid w:val="007D2603"/>
    <w:rsid w:val="007E3424"/>
    <w:rsid w:val="008564C2"/>
    <w:rsid w:val="00860843"/>
    <w:rsid w:val="0089356B"/>
    <w:rsid w:val="008A3D9D"/>
    <w:rsid w:val="008D0C57"/>
    <w:rsid w:val="008D383D"/>
    <w:rsid w:val="008F3251"/>
    <w:rsid w:val="00911A19"/>
    <w:rsid w:val="00924815"/>
    <w:rsid w:val="00941C24"/>
    <w:rsid w:val="009454F9"/>
    <w:rsid w:val="009541AD"/>
    <w:rsid w:val="009675CF"/>
    <w:rsid w:val="009A71AF"/>
    <w:rsid w:val="00A34AC8"/>
    <w:rsid w:val="00AC402D"/>
    <w:rsid w:val="00AE02EC"/>
    <w:rsid w:val="00AE5FF8"/>
    <w:rsid w:val="00B7258C"/>
    <w:rsid w:val="00B95D6B"/>
    <w:rsid w:val="00C10020"/>
    <w:rsid w:val="00C52DD9"/>
    <w:rsid w:val="00C72B20"/>
    <w:rsid w:val="00CC1443"/>
    <w:rsid w:val="00CC7C22"/>
    <w:rsid w:val="00CD7533"/>
    <w:rsid w:val="00CE6823"/>
    <w:rsid w:val="00CF005E"/>
    <w:rsid w:val="00D01908"/>
    <w:rsid w:val="00D078FE"/>
    <w:rsid w:val="00D15287"/>
    <w:rsid w:val="00D81051"/>
    <w:rsid w:val="00DA75D4"/>
    <w:rsid w:val="00E53160"/>
    <w:rsid w:val="00E920E5"/>
    <w:rsid w:val="00EC6D6B"/>
    <w:rsid w:val="00F3360E"/>
    <w:rsid w:val="00F36A13"/>
    <w:rsid w:val="00F567FE"/>
    <w:rsid w:val="00F83B6E"/>
    <w:rsid w:val="00FA48A4"/>
    <w:rsid w:val="00FC7493"/>
    <w:rsid w:val="00FE4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2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48A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1C24"/>
    <w:pPr>
      <w:keepNext/>
      <w:spacing w:before="240" w:after="240"/>
      <w:jc w:val="center"/>
      <w:outlineLvl w:val="2"/>
    </w:pPr>
    <w:rPr>
      <w:b/>
      <w:sz w:val="28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A3D9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A48A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41C2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A3D9D"/>
    <w:rPr>
      <w:rFonts w:ascii="Cambria" w:hAnsi="Cambria" w:cs="Times New Roman"/>
      <w:color w:val="40404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941C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1C24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941C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41C24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941C24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941C24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">
    <w:name w:val="Основной текст1"/>
    <w:basedOn w:val="Normal"/>
    <w:uiPriority w:val="99"/>
    <w:rsid w:val="00941C24"/>
    <w:pPr>
      <w:spacing w:line="264" w:lineRule="atLeast"/>
      <w:ind w:firstLine="340"/>
      <w:jc w:val="both"/>
    </w:pPr>
    <w:rPr>
      <w:color w:val="000000"/>
      <w:sz w:val="22"/>
      <w:szCs w:val="20"/>
    </w:rPr>
  </w:style>
  <w:style w:type="paragraph" w:styleId="Footer">
    <w:name w:val="footer"/>
    <w:basedOn w:val="Normal"/>
    <w:link w:val="FooterChar"/>
    <w:uiPriority w:val="99"/>
    <w:rsid w:val="00941C2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41C24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8A3D9D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A3D9D"/>
    <w:rPr>
      <w:rFonts w:ascii="Courier New" w:hAnsi="Courier New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8A3D9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Header">
    <w:name w:val="header"/>
    <w:basedOn w:val="Normal"/>
    <w:link w:val="HeaderChar"/>
    <w:uiPriority w:val="99"/>
    <w:semiHidden/>
    <w:rsid w:val="00F83B6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3B6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11</Pages>
  <Words>1630</Words>
  <Characters>9294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Невинская</dc:creator>
  <cp:keywords/>
  <dc:description/>
  <cp:lastModifiedBy>makolkina</cp:lastModifiedBy>
  <cp:revision>16</cp:revision>
  <dcterms:created xsi:type="dcterms:W3CDTF">2012-09-07T16:19:00Z</dcterms:created>
  <dcterms:modified xsi:type="dcterms:W3CDTF">2012-12-01T02:01:00Z</dcterms:modified>
</cp:coreProperties>
</file>